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3" w:rsidRDefault="00970053" w:rsidP="0097005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C4DB0">
        <w:rPr>
          <w:rFonts w:ascii="Times New Roman" w:hAnsi="Times New Roman" w:cs="Times New Roman"/>
          <w:b/>
          <w:bCs/>
        </w:rPr>
        <w:t>Проект договора аренды (лот № 1)</w:t>
      </w:r>
    </w:p>
    <w:p w:rsidR="00B8170B" w:rsidRDefault="00B8170B" w:rsidP="0097005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8170B" w:rsidRPr="00B8170B" w:rsidRDefault="00B8170B" w:rsidP="00876A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170B">
        <w:rPr>
          <w:rFonts w:ascii="Times New Roman" w:hAnsi="Times New Roman" w:cs="Times New Roman"/>
          <w:b/>
          <w:sz w:val="20"/>
          <w:szCs w:val="20"/>
        </w:rPr>
        <w:t xml:space="preserve">муниципального имущества, находящегося в муниципальной собственности муниципального образования «Бакчарское сельское поселение </w:t>
      </w:r>
      <w:r w:rsidRPr="00B8170B">
        <w:rPr>
          <w:rFonts w:ascii="Times New Roman" w:hAnsi="Times New Roman" w:cs="Times New Roman"/>
          <w:b/>
          <w:color w:val="000000"/>
          <w:sz w:val="20"/>
          <w:szCs w:val="20"/>
        </w:rPr>
        <w:t>Бакчарского района Томской области</w:t>
      </w:r>
      <w:r w:rsidRPr="00B8170B">
        <w:rPr>
          <w:rFonts w:ascii="Times New Roman" w:hAnsi="Times New Roman" w:cs="Times New Roman"/>
          <w:b/>
          <w:sz w:val="20"/>
          <w:szCs w:val="20"/>
        </w:rPr>
        <w:t>»</w:t>
      </w:r>
    </w:p>
    <w:p w:rsidR="00B8170B" w:rsidRPr="00B8170B" w:rsidRDefault="00B8170B" w:rsidP="00B8170B">
      <w:pPr>
        <w:pStyle w:val="af0"/>
        <w:widowControl w:val="0"/>
        <w:jc w:val="both"/>
        <w:rPr>
          <w:b w:val="0"/>
          <w:sz w:val="20"/>
          <w:szCs w:val="20"/>
        </w:rPr>
      </w:pPr>
      <w:r w:rsidRPr="00B8170B">
        <w:rPr>
          <w:sz w:val="20"/>
          <w:szCs w:val="20"/>
        </w:rPr>
        <w:t>село Бакчар  Бакчарского района Томской области</w:t>
      </w:r>
      <w:r w:rsidRPr="00B8170B">
        <w:rPr>
          <w:b w:val="0"/>
          <w:sz w:val="20"/>
          <w:szCs w:val="20"/>
        </w:rPr>
        <w:tab/>
        <w:t xml:space="preserve">                                         «____» __________</w:t>
      </w:r>
      <w:r w:rsidRPr="00B8170B">
        <w:rPr>
          <w:sz w:val="20"/>
          <w:szCs w:val="20"/>
        </w:rPr>
        <w:t>20__ г.</w:t>
      </w:r>
      <w:r w:rsidRPr="00B8170B">
        <w:rPr>
          <w:b w:val="0"/>
          <w:sz w:val="20"/>
          <w:szCs w:val="20"/>
        </w:rPr>
        <w:t xml:space="preserve"> </w:t>
      </w:r>
    </w:p>
    <w:p w:rsidR="00B8170B" w:rsidRPr="00B8170B" w:rsidRDefault="00B8170B" w:rsidP="00B8170B">
      <w:pPr>
        <w:pStyle w:val="af0"/>
        <w:widowControl w:val="0"/>
        <w:jc w:val="both"/>
        <w:rPr>
          <w:b w:val="0"/>
          <w:sz w:val="20"/>
          <w:szCs w:val="20"/>
        </w:rPr>
      </w:pPr>
      <w:r w:rsidRPr="00B8170B">
        <w:rPr>
          <w:b w:val="0"/>
          <w:sz w:val="20"/>
          <w:szCs w:val="20"/>
        </w:rPr>
        <w:tab/>
      </w:r>
      <w:r w:rsidRPr="00B8170B">
        <w:rPr>
          <w:b w:val="0"/>
          <w:sz w:val="20"/>
          <w:szCs w:val="20"/>
        </w:rPr>
        <w:tab/>
      </w:r>
      <w:r w:rsidRPr="00B8170B">
        <w:rPr>
          <w:b w:val="0"/>
          <w:sz w:val="20"/>
          <w:szCs w:val="20"/>
        </w:rPr>
        <w:tab/>
      </w:r>
      <w:r w:rsidRPr="00B8170B">
        <w:rPr>
          <w:b w:val="0"/>
          <w:sz w:val="20"/>
          <w:szCs w:val="20"/>
        </w:rPr>
        <w:tab/>
      </w:r>
      <w:r w:rsidRPr="00B8170B">
        <w:rPr>
          <w:b w:val="0"/>
          <w:sz w:val="20"/>
          <w:szCs w:val="20"/>
        </w:rPr>
        <w:tab/>
        <w:t xml:space="preserve">                             </w:t>
      </w:r>
    </w:p>
    <w:p w:rsidR="00B8170B" w:rsidRPr="00B8170B" w:rsidRDefault="00B8170B" w:rsidP="00B8170B">
      <w:pPr>
        <w:pStyle w:val="af0"/>
        <w:widowControl w:val="0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         </w:t>
      </w:r>
      <w:r w:rsidRPr="00B8170B">
        <w:rPr>
          <w:b w:val="0"/>
          <w:sz w:val="20"/>
          <w:szCs w:val="20"/>
        </w:rPr>
        <w:t>Муниципальное образование «Бакчарское сельское поселение Бакчарского района Томской области»</w:t>
      </w:r>
      <w:r w:rsidRPr="00B8170B">
        <w:rPr>
          <w:sz w:val="20"/>
          <w:szCs w:val="20"/>
        </w:rPr>
        <w:t xml:space="preserve">, от имени и в интересах которого выступает Администрация Бакчарского сельского поселения, далее – </w:t>
      </w:r>
      <w:r w:rsidRPr="00B8170B">
        <w:rPr>
          <w:b w:val="0"/>
          <w:sz w:val="20"/>
          <w:szCs w:val="20"/>
        </w:rPr>
        <w:t>Арендодатель</w:t>
      </w:r>
      <w:r w:rsidRPr="00B8170B">
        <w:rPr>
          <w:sz w:val="20"/>
          <w:szCs w:val="20"/>
        </w:rPr>
        <w:t xml:space="preserve">, в лице Главы Бакчарского сельского поселения </w:t>
      </w:r>
      <w:r w:rsidRPr="00B8170B">
        <w:rPr>
          <w:sz w:val="20"/>
          <w:szCs w:val="20"/>
          <w:u w:val="single"/>
        </w:rPr>
        <w:t>Приколота Сергей Михайлович</w:t>
      </w:r>
      <w:r w:rsidRPr="00B8170B">
        <w:rPr>
          <w:sz w:val="20"/>
          <w:szCs w:val="20"/>
        </w:rPr>
        <w:t xml:space="preserve">, действующего  на основании  Устава,  с одной стороны </w:t>
      </w:r>
    </w:p>
    <w:p w:rsidR="00B8170B" w:rsidRPr="00B8170B" w:rsidRDefault="00B8170B" w:rsidP="00B8170B">
      <w:pPr>
        <w:pStyle w:val="af0"/>
        <w:widowControl w:val="0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и __________________________________________________, далее - </w:t>
      </w:r>
      <w:r w:rsidRPr="00B8170B">
        <w:rPr>
          <w:b w:val="0"/>
          <w:sz w:val="20"/>
          <w:szCs w:val="20"/>
        </w:rPr>
        <w:t>Арендатор</w:t>
      </w:r>
      <w:r w:rsidRPr="00B8170B">
        <w:rPr>
          <w:sz w:val="20"/>
          <w:szCs w:val="20"/>
        </w:rPr>
        <w:t>, в лице ______________________________,  действующе</w:t>
      </w:r>
      <w:proofErr w:type="gramStart"/>
      <w:r w:rsidRPr="00B8170B">
        <w:rPr>
          <w:sz w:val="20"/>
          <w:szCs w:val="20"/>
        </w:rPr>
        <w:t>й(</w:t>
      </w:r>
      <w:proofErr w:type="gramEnd"/>
      <w:r w:rsidRPr="00B8170B">
        <w:rPr>
          <w:sz w:val="20"/>
          <w:szCs w:val="20"/>
        </w:rPr>
        <w:t>его) на основании __________________, с другой стороны,  на основании Протокола  ____________________________________________ по Извещению № _________ от _________.20____ года заключили настоящий договор о нижеследующем:</w:t>
      </w:r>
    </w:p>
    <w:p w:rsidR="00B8170B" w:rsidRPr="00B8170B" w:rsidRDefault="00B8170B" w:rsidP="00B8170B">
      <w:pPr>
        <w:pStyle w:val="af0"/>
        <w:ind w:left="180" w:right="-442"/>
        <w:jc w:val="both"/>
        <w:rPr>
          <w:sz w:val="20"/>
          <w:szCs w:val="20"/>
        </w:rPr>
      </w:pPr>
    </w:p>
    <w:p w:rsidR="00B8170B" w:rsidRPr="00B8170B" w:rsidRDefault="00B8170B" w:rsidP="00B8170B">
      <w:pPr>
        <w:pStyle w:val="af0"/>
        <w:ind w:right="-5"/>
        <w:rPr>
          <w:sz w:val="20"/>
          <w:szCs w:val="20"/>
        </w:rPr>
      </w:pPr>
      <w:r w:rsidRPr="00B8170B">
        <w:rPr>
          <w:sz w:val="20"/>
          <w:szCs w:val="20"/>
        </w:rPr>
        <w:t>1.  ЦЕЛЬ ДОГОВОРА.</w:t>
      </w:r>
    </w:p>
    <w:p w:rsidR="00B8170B" w:rsidRPr="00ED7F7D" w:rsidRDefault="00B8170B" w:rsidP="00B8170B">
      <w:pPr>
        <w:pStyle w:val="af0"/>
        <w:ind w:right="-5"/>
        <w:jc w:val="both"/>
        <w:rPr>
          <w:b w:val="0"/>
          <w:sz w:val="20"/>
          <w:szCs w:val="20"/>
        </w:rPr>
      </w:pPr>
      <w:r w:rsidRPr="00ED7F7D">
        <w:rPr>
          <w:b w:val="0"/>
          <w:sz w:val="20"/>
          <w:szCs w:val="20"/>
        </w:rPr>
        <w:t>1.1. Пополнение доходной части бюджета Бакчарского сельского поселения неналоговыми доходами посредством сдачи в аренду муниципального имущества муниципального образования «Бакчарское сельское поселение Бакчарского района Томской области».</w:t>
      </w:r>
    </w:p>
    <w:p w:rsidR="00B8170B" w:rsidRPr="00ED7F7D" w:rsidRDefault="00B8170B" w:rsidP="00B8170B">
      <w:pPr>
        <w:pStyle w:val="af0"/>
        <w:ind w:right="-5"/>
        <w:jc w:val="both"/>
        <w:rPr>
          <w:b w:val="0"/>
          <w:sz w:val="20"/>
          <w:szCs w:val="20"/>
        </w:rPr>
      </w:pPr>
      <w:r w:rsidRPr="00ED7F7D">
        <w:rPr>
          <w:b w:val="0"/>
          <w:sz w:val="20"/>
          <w:szCs w:val="20"/>
        </w:rPr>
        <w:t>1.2. Стороны в договоре считают, что  обладают всеми возможностями для реализации цели данного договора.</w:t>
      </w:r>
    </w:p>
    <w:p w:rsidR="00B8170B" w:rsidRPr="00B8170B" w:rsidRDefault="00B8170B" w:rsidP="00B8170B">
      <w:pPr>
        <w:pStyle w:val="af0"/>
        <w:ind w:right="424"/>
        <w:rPr>
          <w:sz w:val="20"/>
          <w:szCs w:val="20"/>
        </w:rPr>
      </w:pPr>
      <w:r w:rsidRPr="00B8170B">
        <w:rPr>
          <w:sz w:val="20"/>
          <w:szCs w:val="20"/>
        </w:rPr>
        <w:t>2. ПРЕДМЕТ ДОГОВОРА.</w:t>
      </w:r>
    </w:p>
    <w:p w:rsidR="00B8170B" w:rsidRPr="00416209" w:rsidRDefault="00ED7F7D" w:rsidP="0041620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16209">
        <w:rPr>
          <w:rFonts w:ascii="Times New Roman" w:hAnsi="Times New Roman" w:cs="Times New Roman"/>
          <w:sz w:val="20"/>
          <w:szCs w:val="20"/>
        </w:rPr>
        <w:t xml:space="preserve">2.1. Предметом  настоящего  договора  является предоставление Арендодателем  во временное возмездное владение и пользование Арендатору </w:t>
      </w:r>
      <w:r w:rsidR="00050200" w:rsidRPr="00416209">
        <w:rPr>
          <w:rFonts w:ascii="Times New Roman" w:hAnsi="Times New Roman" w:cs="Times New Roman"/>
          <w:b/>
          <w:bCs/>
          <w:sz w:val="20"/>
          <w:szCs w:val="20"/>
        </w:rPr>
        <w:t>Нежилое здание, площадью 205 кв</w:t>
      </w:r>
      <w:proofErr w:type="gramStart"/>
      <w:r w:rsidR="00050200" w:rsidRPr="00416209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="00050200" w:rsidRPr="00416209">
        <w:rPr>
          <w:rFonts w:ascii="Times New Roman" w:hAnsi="Times New Roman" w:cs="Times New Roman"/>
          <w:b/>
          <w:bCs/>
          <w:sz w:val="20"/>
          <w:szCs w:val="20"/>
        </w:rPr>
        <w:t xml:space="preserve">, расположенное по адресу: </w:t>
      </w:r>
      <w:r w:rsidR="00050200" w:rsidRPr="00416209">
        <w:rPr>
          <w:rFonts w:ascii="Times New Roman" w:hAnsi="Times New Roman" w:cs="Times New Roman"/>
          <w:b/>
          <w:sz w:val="20"/>
          <w:szCs w:val="20"/>
        </w:rPr>
        <w:t>Российская Федерация, Томская область, Бакчарский муниципальный район, Бакчарское сельское поселение, с</w:t>
      </w:r>
      <w:proofErr w:type="gramStart"/>
      <w:r w:rsidR="00050200" w:rsidRPr="00416209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050200" w:rsidRPr="00416209">
        <w:rPr>
          <w:rFonts w:ascii="Times New Roman" w:hAnsi="Times New Roman" w:cs="Times New Roman"/>
          <w:b/>
          <w:sz w:val="20"/>
          <w:szCs w:val="20"/>
        </w:rPr>
        <w:t xml:space="preserve">ольшая Галка, ул. Центральная, д.47, </w:t>
      </w:r>
      <w:r w:rsidR="00050200" w:rsidRPr="00416209">
        <w:rPr>
          <w:rFonts w:ascii="Times New Roman" w:hAnsi="Times New Roman" w:cs="Times New Roman"/>
          <w:b/>
          <w:bCs/>
          <w:sz w:val="20"/>
          <w:szCs w:val="20"/>
        </w:rPr>
        <w:t>кадастровый номер 70:03:0100003:762</w:t>
      </w:r>
      <w:r w:rsidRPr="00416209">
        <w:rPr>
          <w:rFonts w:ascii="Times New Roman" w:hAnsi="Times New Roman" w:cs="Times New Roman"/>
          <w:b/>
          <w:sz w:val="20"/>
          <w:szCs w:val="20"/>
        </w:rPr>
        <w:t>,</w:t>
      </w:r>
      <w:r w:rsidRPr="00416209">
        <w:rPr>
          <w:rFonts w:ascii="Times New Roman" w:hAnsi="Times New Roman" w:cs="Times New Roman"/>
          <w:sz w:val="20"/>
          <w:szCs w:val="20"/>
        </w:rPr>
        <w:t xml:space="preserve"> далее по тексту – Имущество, </w:t>
      </w:r>
    </w:p>
    <w:p w:rsidR="00B8170B" w:rsidRPr="00416209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416209">
        <w:rPr>
          <w:rFonts w:ascii="Times New Roman" w:hAnsi="Times New Roman" w:cs="Times New Roman"/>
          <w:sz w:val="20"/>
          <w:szCs w:val="20"/>
        </w:rPr>
        <w:t xml:space="preserve">2.2. Целевое назначение помещения: </w:t>
      </w:r>
      <w:r w:rsidRPr="00416209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</w:t>
      </w:r>
      <w:r w:rsidR="00E8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размещения </w:t>
      </w:r>
      <w:r w:rsidR="00416209" w:rsidRPr="00416209">
        <w:rPr>
          <w:rFonts w:ascii="Times New Roman" w:hAnsi="Times New Roman" w:cs="Times New Roman"/>
          <w:b/>
          <w:sz w:val="20"/>
          <w:szCs w:val="20"/>
          <w:u w:val="single"/>
        </w:rPr>
        <w:t>кафе-сауны</w:t>
      </w:r>
      <w:r w:rsidRPr="0041620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B8170B" w:rsidRPr="00B8170B" w:rsidRDefault="00B8170B" w:rsidP="00B8170B">
      <w:pPr>
        <w:pStyle w:val="af0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2.3. Здание принадлежит Арендодателю на праве собственности, </w:t>
      </w:r>
      <w:r w:rsidR="00416209">
        <w:rPr>
          <w:sz w:val="20"/>
          <w:szCs w:val="20"/>
        </w:rPr>
        <w:t>Выписка Единого</w:t>
      </w:r>
      <w:r w:rsidR="00E84B9B">
        <w:rPr>
          <w:sz w:val="20"/>
          <w:szCs w:val="20"/>
        </w:rPr>
        <w:t xml:space="preserve"> государственного реестра недвижимости от 19.12.2023г. Собственность 70:03:0100003:762-70/081/2023-3. </w:t>
      </w:r>
    </w:p>
    <w:p w:rsidR="00B8170B" w:rsidRPr="00B8170B" w:rsidRDefault="00B8170B" w:rsidP="00B8170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2.4. Нежилое помещение передается от Арендодателя к Арендатору и возвращается обратно по актам приема-передачи.</w:t>
      </w:r>
    </w:p>
    <w:p w:rsidR="00B8170B" w:rsidRPr="00B8170B" w:rsidRDefault="00B8170B" w:rsidP="00B8170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2.5. Арендодатель гарантирует, что до подписания настоящего Договора нежилое помещение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B8170B" w:rsidRPr="00B8170B" w:rsidRDefault="00B8170B" w:rsidP="00B8170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3. ПЕРЕДАЧА ИМУЩЕСТВА</w:t>
      </w:r>
    </w:p>
    <w:p w:rsidR="00B8170B" w:rsidRPr="00B8170B" w:rsidRDefault="00B8170B" w:rsidP="00B8170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3.1. Передача имущества Арендодателем и принятие его Арендатором осуществляются по передаточному акту, подписываемому Сторонами. Обязательство Арендодателя передать имущество Арендатору считается исполненным после предоставления его Арендатору в пользование и подписания Сторонами акта приема-передачи.</w:t>
      </w:r>
    </w:p>
    <w:p w:rsidR="00B8170B" w:rsidRPr="00B8170B" w:rsidRDefault="00B8170B" w:rsidP="00B8170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Уклонение одной из Сторон от подписания акта приема-передачи имущества рассматривается как отказ, соответственно, Арендодателя от исполнения обязанности по передаче имущества, а Арендатора от принятия имущества.</w:t>
      </w:r>
    </w:p>
    <w:p w:rsidR="00B8170B" w:rsidRPr="00B8170B" w:rsidRDefault="00B8170B" w:rsidP="00B8170B">
      <w:pPr>
        <w:pStyle w:val="af0"/>
        <w:ind w:right="424"/>
        <w:jc w:val="both"/>
        <w:rPr>
          <w:sz w:val="20"/>
          <w:szCs w:val="20"/>
        </w:rPr>
      </w:pPr>
    </w:p>
    <w:p w:rsidR="00B8170B" w:rsidRPr="00B8170B" w:rsidRDefault="00B8170B" w:rsidP="00B8170B">
      <w:pPr>
        <w:pStyle w:val="af0"/>
        <w:ind w:right="424"/>
        <w:rPr>
          <w:sz w:val="20"/>
          <w:szCs w:val="20"/>
        </w:rPr>
      </w:pPr>
      <w:r w:rsidRPr="00B8170B">
        <w:rPr>
          <w:sz w:val="20"/>
          <w:szCs w:val="20"/>
        </w:rPr>
        <w:t>4. ОБЩИЕ УСЛОВИЯ.</w:t>
      </w:r>
    </w:p>
    <w:p w:rsidR="00B8170B" w:rsidRPr="00B8170B" w:rsidRDefault="00B8170B" w:rsidP="00B8170B">
      <w:pPr>
        <w:pStyle w:val="af0"/>
        <w:tabs>
          <w:tab w:val="left" w:pos="9355"/>
        </w:tabs>
        <w:ind w:right="-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4.1.Сдача Имущества  в аренду не влечет  передачу права собственности на них.</w:t>
      </w:r>
    </w:p>
    <w:p w:rsidR="00B8170B" w:rsidRPr="00B8170B" w:rsidRDefault="00B8170B" w:rsidP="00B8170B">
      <w:pPr>
        <w:pStyle w:val="af0"/>
        <w:tabs>
          <w:tab w:val="left" w:pos="9355"/>
        </w:tabs>
        <w:ind w:right="-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4.2. За пределами исполнения обязательств по настоящему договору Арендатор полностью свободен в своей деятельности. Арендодатель не вправе вмешиваться в хозяйственную и оперативную деятельность Арендатора. Арендодатель не несет ответственности по долгам Арендатора, возникшим при исполнении заключенных им договоров.</w:t>
      </w:r>
    </w:p>
    <w:p w:rsidR="00B8170B" w:rsidRPr="00B8170B" w:rsidRDefault="00B8170B" w:rsidP="00B8170B">
      <w:pPr>
        <w:pStyle w:val="af0"/>
        <w:tabs>
          <w:tab w:val="left" w:pos="9355"/>
        </w:tabs>
        <w:ind w:right="-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4.3.Споры, возникающие  при исполнении данного договора, рассматриваются судом в  установленном действующим законодательством РФ порядке.</w:t>
      </w:r>
    </w:p>
    <w:p w:rsidR="00B8170B" w:rsidRPr="00B8170B" w:rsidRDefault="00B8170B" w:rsidP="00B8170B">
      <w:pPr>
        <w:pStyle w:val="af0"/>
        <w:ind w:right="424"/>
        <w:jc w:val="both"/>
        <w:rPr>
          <w:sz w:val="20"/>
          <w:szCs w:val="20"/>
        </w:rPr>
      </w:pPr>
    </w:p>
    <w:p w:rsidR="00B8170B" w:rsidRPr="00B8170B" w:rsidRDefault="00B8170B" w:rsidP="00B8170B">
      <w:pPr>
        <w:pStyle w:val="af0"/>
        <w:ind w:right="424"/>
        <w:rPr>
          <w:sz w:val="20"/>
          <w:szCs w:val="20"/>
        </w:rPr>
      </w:pPr>
      <w:r w:rsidRPr="00B8170B">
        <w:rPr>
          <w:sz w:val="20"/>
          <w:szCs w:val="20"/>
        </w:rPr>
        <w:t>5.  ОБЯЗАННОСТИ   СТОРОН    ДОГОВОРА.</w:t>
      </w:r>
    </w:p>
    <w:p w:rsidR="00B8170B" w:rsidRPr="00B8170B" w:rsidRDefault="00B8170B" w:rsidP="00B8170B">
      <w:pPr>
        <w:pStyle w:val="FR2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5.1. Арендодатель обязуется:</w:t>
      </w:r>
    </w:p>
    <w:p w:rsidR="00B8170B" w:rsidRPr="00B8170B" w:rsidRDefault="00B8170B" w:rsidP="00B817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5.1.1. В соответствии с п. 3.1 Договора передать в пользование Арендатору арендованное имущество в состоянии, отвечающем условиям Договора в течение пяти рабочих дней с момента заключения настоящего Договора по акту приема-передачи (</w:t>
      </w:r>
      <w:r w:rsidRPr="00B8170B">
        <w:rPr>
          <w:rFonts w:ascii="Times New Roman" w:hAnsi="Times New Roman" w:cs="Times New Roman"/>
          <w:bCs/>
          <w:sz w:val="20"/>
          <w:szCs w:val="20"/>
        </w:rPr>
        <w:t>Приложение № 3</w:t>
      </w:r>
      <w:r w:rsidRPr="00B8170B">
        <w:rPr>
          <w:rFonts w:ascii="Times New Roman" w:hAnsi="Times New Roman" w:cs="Times New Roman"/>
          <w:sz w:val="20"/>
          <w:szCs w:val="20"/>
        </w:rPr>
        <w:t>).</w:t>
      </w:r>
    </w:p>
    <w:p w:rsidR="00B8170B" w:rsidRPr="00B8170B" w:rsidRDefault="00B8170B" w:rsidP="00B817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5.1.2. </w:t>
      </w:r>
      <w:proofErr w:type="gramStart"/>
      <w:r w:rsidRPr="00B8170B">
        <w:rPr>
          <w:rFonts w:ascii="Times New Roman" w:hAnsi="Times New Roman" w:cs="Times New Roman"/>
          <w:sz w:val="20"/>
          <w:szCs w:val="20"/>
        </w:rPr>
        <w:t xml:space="preserve">При освобождении Арендатором Имущества, указанного в пункте 2.1 настоящего договора, как в связи с окончанием срока действия настоящего Договора, так и в связи с его досрочным прекращением, </w:t>
      </w:r>
      <w:r w:rsidRPr="00B8170B">
        <w:rPr>
          <w:rFonts w:ascii="Times New Roman" w:hAnsi="Times New Roman" w:cs="Times New Roman"/>
          <w:sz w:val="20"/>
          <w:szCs w:val="20"/>
        </w:rPr>
        <w:lastRenderedPageBreak/>
        <w:t>принять по акту приема-передачи Имущество в состоянии, в котором оно было предоставлено Арендатору, с учетом нормального износа и всеми произведенными улучшениями, составляющими принадлежность имущества и являющимися неотделимыми без вреда для его конструкций и</w:t>
      </w:r>
      <w:proofErr w:type="gramEnd"/>
      <w:r w:rsidRPr="00B8170B">
        <w:rPr>
          <w:rFonts w:ascii="Times New Roman" w:hAnsi="Times New Roman" w:cs="Times New Roman"/>
          <w:sz w:val="20"/>
          <w:szCs w:val="20"/>
        </w:rPr>
        <w:t xml:space="preserve">  интерьера.</w:t>
      </w:r>
    </w:p>
    <w:p w:rsidR="00B8170B" w:rsidRPr="00B8170B" w:rsidRDefault="00B8170B" w:rsidP="00B8170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5.1.3. Обеспечивать беспрепятственный доступ к арендуемому Имуществу сотрудникам,  заказчикам Арендатора, а также любым другим лицам по указанию Арендатора;</w:t>
      </w:r>
    </w:p>
    <w:p w:rsidR="00B8170B" w:rsidRPr="00B8170B" w:rsidRDefault="00B8170B" w:rsidP="00B8170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5.1.4. Не чинить препятствий Арендатору в правомерном использовании арендуемого Имущества.</w:t>
      </w:r>
    </w:p>
    <w:p w:rsidR="00B8170B" w:rsidRPr="00B8170B" w:rsidRDefault="00B8170B" w:rsidP="00B8170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5.1.5. За свой счет производить капитальный ремонт Имущества, если Стороны не договорятся </w:t>
      </w:r>
      <w:proofErr w:type="gramStart"/>
      <w:r w:rsidRPr="00B8170B">
        <w:rPr>
          <w:rFonts w:ascii="Times New Roman" w:hAnsi="Times New Roman" w:cs="Times New Roman"/>
        </w:rPr>
        <w:t>о</w:t>
      </w:r>
      <w:proofErr w:type="gramEnd"/>
      <w:r w:rsidRPr="00B8170B">
        <w:rPr>
          <w:rFonts w:ascii="Times New Roman" w:hAnsi="Times New Roman" w:cs="Times New Roman"/>
        </w:rPr>
        <w:t xml:space="preserve"> другом.</w:t>
      </w:r>
    </w:p>
    <w:p w:rsidR="00B8170B" w:rsidRPr="00B8170B" w:rsidRDefault="00B8170B" w:rsidP="00B8170B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 Арендатор обязуется: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5.2.1. Использовать Имущество исключительно в соответствии с целями Договора, указанными в п. 2.2. Если Арендатор пользуется Имуществом не в соответствии с условиями Договора, Арендодатель имеет право потребовать расторжения Договора и возмещения убытков.</w:t>
      </w:r>
    </w:p>
    <w:p w:rsidR="00B8170B" w:rsidRPr="00B8170B" w:rsidRDefault="00B8170B" w:rsidP="00B8170B">
      <w:pPr>
        <w:pStyle w:val="ConsPlusNormal"/>
        <w:widowControl/>
        <w:tabs>
          <w:tab w:val="left" w:pos="10545"/>
        </w:tabs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5.2.2. Производить оплату по Договору в размере и в сроки, установленные настоящим Договором.</w:t>
      </w:r>
    </w:p>
    <w:p w:rsidR="00B8170B" w:rsidRPr="00B8170B" w:rsidRDefault="00B8170B" w:rsidP="00B8170B">
      <w:pPr>
        <w:pStyle w:val="af0"/>
        <w:tabs>
          <w:tab w:val="left" w:pos="10545"/>
        </w:tabs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5.2.3. Не позднее тридцатидневного срока </w:t>
      </w:r>
      <w:proofErr w:type="gramStart"/>
      <w:r w:rsidRPr="00B8170B">
        <w:rPr>
          <w:sz w:val="20"/>
          <w:szCs w:val="20"/>
        </w:rPr>
        <w:t>с даты подписания</w:t>
      </w:r>
      <w:proofErr w:type="gramEnd"/>
      <w:r w:rsidRPr="00B8170B">
        <w:rPr>
          <w:sz w:val="20"/>
          <w:szCs w:val="20"/>
        </w:rPr>
        <w:t xml:space="preserve"> Договора заключить в установленном порядке договор на оплату коммунальных, эксплуатационных и административно-хозяйственных услуг (В дальнейшем «Договор на оплату услуг») исходя из площади, указанной в п.2.1. Договора, а также исходя из площадей общего пользования пропорционально основной площади, занимаемой в здании</w:t>
      </w:r>
      <w:proofErr w:type="gramStart"/>
      <w:r w:rsidRPr="00B8170B">
        <w:rPr>
          <w:sz w:val="20"/>
          <w:szCs w:val="20"/>
        </w:rPr>
        <w:t>.</w:t>
      </w:r>
      <w:proofErr w:type="gramEnd"/>
      <w:r w:rsidRPr="00B8170B">
        <w:rPr>
          <w:sz w:val="20"/>
          <w:szCs w:val="20"/>
        </w:rPr>
        <w:t xml:space="preserve"> </w:t>
      </w:r>
      <w:proofErr w:type="gramStart"/>
      <w:r w:rsidRPr="00B8170B">
        <w:rPr>
          <w:sz w:val="20"/>
          <w:szCs w:val="20"/>
        </w:rPr>
        <w:t>н</w:t>
      </w:r>
      <w:proofErr w:type="gramEnd"/>
      <w:r w:rsidRPr="00B8170B">
        <w:rPr>
          <w:sz w:val="20"/>
          <w:szCs w:val="20"/>
        </w:rPr>
        <w:t>а срок, указанный в пункте 10. 1 Договора.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5.2.4. Следить за нормальным функционированием и техническим состоянием инженерно-технических коммуникаций, обеспечивать их сохранность.</w:t>
      </w:r>
    </w:p>
    <w:p w:rsidR="00B8170B" w:rsidRPr="00B8170B" w:rsidRDefault="00B8170B" w:rsidP="00B8170B">
      <w:pPr>
        <w:pStyle w:val="ConsPlusNormal"/>
        <w:widowControl/>
        <w:tabs>
          <w:tab w:val="left" w:pos="10545"/>
        </w:tabs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5.2.5. Соблюдать правила пожарной безопасности и техники безопасности, а также отраслевые правила и нормы, действующие в отношении вида деятельности Арендатора и Имущества. Содержать Имущество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5.2.6. Не допускать захламления бытовым и строительным мусором внутренних дворов Имущества и мест общего пользования. Немедленно извещать Арендодателя о всяком повреждении, аварии или ином событии, нанесшем (или грозящем нанести) ущерб Имуществу, и немедленно принимать все возможные меры по предотвращению угрозы, против дальнейшего разрушения или повреждения Имущества.</w:t>
      </w:r>
    </w:p>
    <w:p w:rsidR="00B8170B" w:rsidRPr="00B8170B" w:rsidRDefault="00B8170B" w:rsidP="00B8170B">
      <w:pPr>
        <w:pStyle w:val="ConsPlusNormal"/>
        <w:widowControl/>
        <w:tabs>
          <w:tab w:val="left" w:pos="10545"/>
        </w:tabs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5.2.7. Не производить скрытых и открытых проводок и прокладок коммуникаций, перепланировок и переоборудования, реконструкции помещения, переоборудования сантехники и других капитальных ремонтных работ, вызываемых потребностями Арендатора,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Имущества, таковые должны быть ликвидированы Арендатором, а Имущество приведено в прежний вид за счет Арендатора в срок, определяемый односторонним предписанием Арендодателя. Неотделимые улучшения арендуемого помещения производить только с письменного разрешения Арендодателя;</w:t>
      </w:r>
    </w:p>
    <w:p w:rsidR="00B8170B" w:rsidRPr="00B8170B" w:rsidRDefault="00B8170B" w:rsidP="00B8170B">
      <w:pPr>
        <w:pStyle w:val="ConsPlusNormal"/>
        <w:widowControl/>
        <w:tabs>
          <w:tab w:val="left" w:pos="10545"/>
        </w:tabs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5.2.8. В случае если арендуемое Имущество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5.2.9. Своевременно  за свой счет производить текущий и косметический ремонт арендуемого Имущества. 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5.2.10. Не заключать договоры и не вступать в сделки, следствием которых является или может явиться какое-либо обременение предоставленного Арендатору по Договору Имущества, в частности, переход его к иному лицу, без письменного согласия Арендодателя.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5.2.11. Не сдавать арендуемое Имущество, как в целом, так и их часть в субаренду без письменного разрешения Арендодателя. Договор субаренды не может быть заключен на срок, превышающий срок аренды. Досрочное прекращение договора аренды влечет прекращение заключенного договора субаренды. Размер нежилого помещения, передаваемого в субаренду, не может превышать 10 % от арендуемой  площади и составлять более чем двадцать квадратных метров.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5.2.12. При изменении юридического адреса или банковских реквизитов сообщать об этом Арендодателю путем направления письменного извещения с уведомлением о вручении в течение пяти календарных дней.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5.2.13. Предоставлять представителям Арендодателя возможность беспрепятственного доступа в арендуемое имущество в случаях проведения проверок его использования в соответствии с условиями Договора, а также всю необходимую документацию.</w:t>
      </w:r>
    </w:p>
    <w:p w:rsidR="00B8170B" w:rsidRPr="00B8170B" w:rsidRDefault="00B8170B" w:rsidP="00B8170B">
      <w:pPr>
        <w:pStyle w:val="ConsPlusNormal"/>
        <w:widowControl/>
        <w:tabs>
          <w:tab w:val="left" w:pos="10545"/>
        </w:tabs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lastRenderedPageBreak/>
        <w:t>5.2.14. Письменно сообщить Арендодателю не позднее, чем за два месяца о предстоящем освобождении помещения  (в том числе и его части) как в связи с окончанием срока действия Договора, так и при досрочном освобождении, сдать Имущество по акту в исправном состоянии;</w:t>
      </w:r>
    </w:p>
    <w:p w:rsidR="00B8170B" w:rsidRPr="00B8170B" w:rsidRDefault="00B8170B" w:rsidP="00B8170B">
      <w:pPr>
        <w:pStyle w:val="ConsPlusNormal"/>
        <w:widowControl/>
        <w:tabs>
          <w:tab w:val="left" w:pos="10545"/>
        </w:tabs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5.2.15. </w:t>
      </w:r>
      <w:proofErr w:type="gramStart"/>
      <w:r w:rsidRPr="00B8170B">
        <w:rPr>
          <w:rFonts w:ascii="Times New Roman" w:hAnsi="Times New Roman" w:cs="Times New Roman"/>
        </w:rPr>
        <w:t>По истечении срока Договора, а также при досрочном его прекращении передать Арендодателю в течение __5_ дней с момента окончания действия Договора Имущество в том состоянии, в каком оно было передано, с учетом нормального износа,  со всеми изменениями, а также с улучшениями, являющимися неотделимыми без вреда для его конструкции и интерьера  по акту приема-передачи.</w:t>
      </w:r>
      <w:proofErr w:type="gramEnd"/>
    </w:p>
    <w:p w:rsidR="00B8170B" w:rsidRPr="00B8170B" w:rsidRDefault="00B8170B" w:rsidP="00B8170B">
      <w:pPr>
        <w:pStyle w:val="ConsPlusNormal"/>
        <w:widowControl/>
        <w:tabs>
          <w:tab w:val="left" w:pos="10545"/>
        </w:tabs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Если Арендатор не возвратил арендованное </w:t>
      </w:r>
      <w:proofErr w:type="gramStart"/>
      <w:r w:rsidRPr="00B8170B">
        <w:rPr>
          <w:rFonts w:ascii="Times New Roman" w:hAnsi="Times New Roman" w:cs="Times New Roman"/>
        </w:rPr>
        <w:t>имущество</w:t>
      </w:r>
      <w:proofErr w:type="gramEnd"/>
      <w:r w:rsidRPr="00B8170B">
        <w:rPr>
          <w:rFonts w:ascii="Times New Roman" w:hAnsi="Times New Roman" w:cs="Times New Roman"/>
        </w:rPr>
        <w:t xml:space="preserve">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возмещения;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5.2.16. Освободить Имущество в связи с аварийным состоянием конструкций здания (или его части) или  сносом по градостроительным причинам (основаниям) в сроки, установленные уполномоченными органами. В этом случае Договор считается прекратившим свое действие со дня освобождения Имущества.</w:t>
      </w:r>
    </w:p>
    <w:p w:rsidR="00B8170B" w:rsidRPr="00B8170B" w:rsidRDefault="00B8170B" w:rsidP="00B8170B">
      <w:pPr>
        <w:tabs>
          <w:tab w:val="left" w:pos="10545"/>
        </w:tabs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5.2.17. Оформить право на земельный участок под арендуемым Имуществом в порядке, установленным действующим земельным законодательством.</w:t>
      </w:r>
    </w:p>
    <w:p w:rsidR="00B8170B" w:rsidRPr="00B8170B" w:rsidRDefault="00B8170B" w:rsidP="00B8170B">
      <w:pPr>
        <w:pStyle w:val="ConsPlusNormal"/>
        <w:widowControl/>
        <w:tabs>
          <w:tab w:val="left" w:pos="10545"/>
        </w:tabs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5.2.18. 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B8170B" w:rsidRPr="00B8170B" w:rsidRDefault="00B8170B" w:rsidP="00B8170B">
      <w:pPr>
        <w:pStyle w:val="af0"/>
        <w:jc w:val="both"/>
        <w:rPr>
          <w:sz w:val="20"/>
          <w:szCs w:val="20"/>
        </w:rPr>
      </w:pPr>
    </w:p>
    <w:p w:rsidR="00B8170B" w:rsidRPr="00B8170B" w:rsidRDefault="00B8170B" w:rsidP="00B8170B">
      <w:pPr>
        <w:ind w:right="-7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170B">
        <w:rPr>
          <w:rFonts w:ascii="Times New Roman" w:hAnsi="Times New Roman" w:cs="Times New Roman"/>
          <w:bCs/>
          <w:sz w:val="20"/>
          <w:szCs w:val="20"/>
        </w:rPr>
        <w:t>6. ПРАВА СТОРОН ДОГОВОРА</w:t>
      </w:r>
    </w:p>
    <w:p w:rsidR="00B8170B" w:rsidRPr="00B8170B" w:rsidRDefault="00B8170B" w:rsidP="00B8170B">
      <w:pPr>
        <w:ind w:right="-7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70B">
        <w:rPr>
          <w:rFonts w:ascii="Times New Roman" w:hAnsi="Times New Roman" w:cs="Times New Roman"/>
          <w:bCs/>
          <w:sz w:val="20"/>
          <w:szCs w:val="20"/>
        </w:rPr>
        <w:t>6.1. Арендатор вправе:</w:t>
      </w:r>
    </w:p>
    <w:p w:rsidR="00B8170B" w:rsidRPr="00B8170B" w:rsidRDefault="00B8170B" w:rsidP="00B8170B">
      <w:pPr>
        <w:pStyle w:val="af5"/>
        <w:tabs>
          <w:tab w:val="num" w:pos="1620"/>
        </w:tabs>
        <w:ind w:right="-75"/>
        <w:jc w:val="both"/>
        <w:rPr>
          <w:rFonts w:ascii="Times New Roman" w:eastAsia="MS Mincho" w:hAnsi="Times New Roman" w:cs="Times New Roman"/>
        </w:rPr>
      </w:pPr>
      <w:r w:rsidRPr="00B8170B">
        <w:rPr>
          <w:rFonts w:ascii="Times New Roman" w:hAnsi="Times New Roman" w:cs="Times New Roman"/>
        </w:rPr>
        <w:t>6.1.1. П</w:t>
      </w:r>
      <w:r w:rsidRPr="00B8170B">
        <w:rPr>
          <w:rFonts w:ascii="Times New Roman" w:eastAsia="MS Mincho" w:hAnsi="Times New Roman" w:cs="Times New Roman"/>
        </w:rPr>
        <w:t>ользоваться частью земельного участка, занятого зданием, в котором расположено Арендуемое помещение, в объеме, необходимом для использования Арендуемого помещения в соответствии с его назначением;</w:t>
      </w:r>
    </w:p>
    <w:p w:rsidR="00B8170B" w:rsidRPr="00B8170B" w:rsidRDefault="00B8170B" w:rsidP="00B8170B">
      <w:pPr>
        <w:pStyle w:val="af5"/>
        <w:tabs>
          <w:tab w:val="num" w:pos="1620"/>
        </w:tabs>
        <w:ind w:right="-75"/>
        <w:jc w:val="both"/>
        <w:rPr>
          <w:rFonts w:ascii="Times New Roman" w:hAnsi="Times New Roman" w:cs="Times New Roman"/>
        </w:rPr>
      </w:pPr>
      <w:r w:rsidRPr="00B8170B">
        <w:rPr>
          <w:rFonts w:ascii="Times New Roman" w:eastAsia="MS Mincho" w:hAnsi="Times New Roman" w:cs="Times New Roman"/>
        </w:rPr>
        <w:t>6.1.2. У</w:t>
      </w:r>
      <w:r w:rsidRPr="00B8170B">
        <w:rPr>
          <w:rFonts w:ascii="Times New Roman" w:hAnsi="Times New Roman" w:cs="Times New Roman"/>
        </w:rPr>
        <w:t>станавливать самостоятельный режим работы в Арендуемом  помещении;</w:t>
      </w:r>
    </w:p>
    <w:p w:rsidR="00B8170B" w:rsidRPr="00B8170B" w:rsidRDefault="00B8170B" w:rsidP="00B8170B">
      <w:pPr>
        <w:pStyle w:val="af5"/>
        <w:tabs>
          <w:tab w:val="num" w:pos="1620"/>
        </w:tabs>
        <w:ind w:right="-75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6.1.3.Устанавливать в Арендуемом  помещении собственное оборудование и иное имущество необходимое для работы;</w:t>
      </w:r>
    </w:p>
    <w:p w:rsidR="00B8170B" w:rsidRPr="00B8170B" w:rsidRDefault="00B8170B" w:rsidP="00B8170B">
      <w:pPr>
        <w:pStyle w:val="af5"/>
        <w:tabs>
          <w:tab w:val="num" w:pos="1620"/>
        </w:tabs>
        <w:ind w:right="-75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6.1.4.Устанавливать вывески и информационные указатели для определения местонахождения Арендатора и Арендуемого помещения  на территории и в помещениях Арендодателя </w:t>
      </w:r>
      <w:proofErr w:type="gramStart"/>
      <w:r w:rsidRPr="00B8170B">
        <w:rPr>
          <w:rFonts w:ascii="Times New Roman" w:hAnsi="Times New Roman" w:cs="Times New Roman"/>
        </w:rPr>
        <w:t>согласно</w:t>
      </w:r>
      <w:proofErr w:type="gramEnd"/>
      <w:r w:rsidRPr="00B8170B">
        <w:rPr>
          <w:rFonts w:ascii="Times New Roman" w:hAnsi="Times New Roman" w:cs="Times New Roman"/>
        </w:rPr>
        <w:t xml:space="preserve"> действующего законодательства;</w:t>
      </w:r>
    </w:p>
    <w:p w:rsidR="00B8170B" w:rsidRPr="00B8170B" w:rsidRDefault="00B8170B" w:rsidP="00B8170B">
      <w:pPr>
        <w:pStyle w:val="af5"/>
        <w:tabs>
          <w:tab w:val="num" w:pos="1620"/>
        </w:tabs>
        <w:ind w:right="-75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6.1.5.Осуществлять внутреннюю охрану и обеспечивать сохранность своих материально-технических ценностей собственными силами, для чего устанавливать режим внутренней охраны в Арендуемом помещении, а также устанавливать охранные системы и иные системы безопасности, необходимые с точки зрения Арендатора для надлежащей охраны Арендуемого помещения.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6.1.6. Проходить в места общего пользования на Территории и использовать их для целей, для которых они предназначаются.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6.1.7. Сдавать в субаренду </w:t>
      </w:r>
      <w:proofErr w:type="gramStart"/>
      <w:r w:rsidRPr="00B8170B">
        <w:rPr>
          <w:rFonts w:ascii="Times New Roman" w:hAnsi="Times New Roman" w:cs="Times New Roman"/>
        </w:rPr>
        <w:t>Имущество</w:t>
      </w:r>
      <w:proofErr w:type="gramEnd"/>
      <w:r w:rsidRPr="00B8170B">
        <w:rPr>
          <w:rFonts w:ascii="Times New Roman" w:hAnsi="Times New Roman" w:cs="Times New Roman"/>
        </w:rPr>
        <w:t xml:space="preserve"> как в целом, так и какую-либо его часть согласно письменного разрешения  Арендодателя при этом общая площадь передаваемых во владение и (или) в пользование третьим лицам части или частей помещения, здания, строения или сооружения не может превышать десять процентов площади помещения. 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6.1.8. Производить любые улучшения, перепланировки, отделку помещений при условии соблюдения правил пожарной и иной безопасности и письменного согласия Арендодателя.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6.1.9. В любое время отказаться от Договора, письменно известив Арендодателя об этом за один месяц.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6.2. Арендодатель имеет право: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6.2.1. </w:t>
      </w:r>
      <w:proofErr w:type="gramStart"/>
      <w:r w:rsidRPr="00B8170B">
        <w:rPr>
          <w:rFonts w:ascii="Times New Roman" w:hAnsi="Times New Roman" w:cs="Times New Roman"/>
        </w:rPr>
        <w:t>По предварительному согласованию с Арендатором входить в Помещения в разумное время с целью контроля состояния помещения или производства необходимых ремонтных работ, подсоединения и использования всех коммуникаций и оборудования, которые находятся внутри помещения или составляют часть его, а также для установки, проверки, ремонта, обновления, перестройки и обслуживания всех соседних помещений и мест общего пользования и для выполнения обязательств Арендодателя по настоящему</w:t>
      </w:r>
      <w:proofErr w:type="gramEnd"/>
      <w:r w:rsidRPr="00B8170B">
        <w:rPr>
          <w:rFonts w:ascii="Times New Roman" w:hAnsi="Times New Roman" w:cs="Times New Roman"/>
        </w:rPr>
        <w:t xml:space="preserve"> Договору.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При посещении помещения Арендодатель должен обеспечить, чтобы уполномоченные им лица не наносили ущерба арендуемым помещениям и/или не причиняли вреда имуществу Арендатора или третьих лиц, а также доставляли как можно меньше неудо</w:t>
      </w:r>
      <w:proofErr w:type="gramStart"/>
      <w:r w:rsidRPr="00B8170B">
        <w:rPr>
          <w:rFonts w:ascii="Times New Roman" w:hAnsi="Times New Roman" w:cs="Times New Roman"/>
        </w:rPr>
        <w:t>бств св</w:t>
      </w:r>
      <w:proofErr w:type="gramEnd"/>
      <w:r w:rsidRPr="00B8170B">
        <w:rPr>
          <w:rFonts w:ascii="Times New Roman" w:hAnsi="Times New Roman" w:cs="Times New Roman"/>
        </w:rPr>
        <w:t>оими действиями. В случае возникновения каких-либо повреждений в помещениях Здания их устранение осуществляется силами и за счет Арендодателя. Вред, причиненный имуществу Арендатора или третьих лиц в результате таких действий, возмещается Арендодателем в полном объеме.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6.2.2. После получения письменного уведомления от Арендатора о предстоящем освобождении Имущества Арендодатель вправе, предварительно уведомив Арендатора, показывать освобождаемые помещения потенциальным арендаторам. Визиты Арендодателя в указанные помещения не должны существенным образом нарушать деятельность Арендатора и ограничивать его возможность пользования Имуществом.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</w:p>
    <w:p w:rsidR="00B8170B" w:rsidRPr="00B8170B" w:rsidRDefault="00B8170B" w:rsidP="00B8170B">
      <w:pPr>
        <w:pStyle w:val="af0"/>
        <w:ind w:right="-75"/>
        <w:rPr>
          <w:sz w:val="20"/>
          <w:szCs w:val="20"/>
        </w:rPr>
      </w:pPr>
      <w:r w:rsidRPr="00B8170B">
        <w:rPr>
          <w:sz w:val="20"/>
          <w:szCs w:val="20"/>
        </w:rPr>
        <w:t xml:space="preserve">7. </w:t>
      </w:r>
      <w:proofErr w:type="gramStart"/>
      <w:r w:rsidRPr="00B8170B">
        <w:rPr>
          <w:sz w:val="20"/>
          <w:szCs w:val="20"/>
        </w:rPr>
        <w:t>КОНТРОЛЬ ЗА</w:t>
      </w:r>
      <w:proofErr w:type="gramEnd"/>
      <w:r w:rsidRPr="00B8170B">
        <w:rPr>
          <w:sz w:val="20"/>
          <w:szCs w:val="20"/>
        </w:rPr>
        <w:t xml:space="preserve"> ИСПОЛНЕНИЕМ ДОГОВОРА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lastRenderedPageBreak/>
        <w:t xml:space="preserve">7.1. Арендодатель вправе осуществлять </w:t>
      </w:r>
      <w:proofErr w:type="gramStart"/>
      <w:r w:rsidRPr="00B8170B">
        <w:rPr>
          <w:sz w:val="20"/>
          <w:szCs w:val="20"/>
        </w:rPr>
        <w:t>контроль за</w:t>
      </w:r>
      <w:proofErr w:type="gramEnd"/>
      <w:r w:rsidRPr="00B8170B">
        <w:rPr>
          <w:sz w:val="20"/>
          <w:szCs w:val="20"/>
        </w:rPr>
        <w:t xml:space="preserve"> использованием Арендатором арендуемых помещений. Контроль осуществляется путем проверок, как документальных, так и визуальных на предмет сохранности и соблюдения условий его использования в соответствии с настоящим договором. Плановые проверки проводятся один раз в год.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7.2. Арендатор обязан обеспечить представителям Арендодателя, осуществляющим проверку, связанную с выполнением Арендатором условий данного договора необходимую документацию, а так же обеспечить условия для проведения проверки.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7.3. Результаты проверки оформляются Актом, который подписывают уполномоченные представители сторон. При отказе  Арендатора подписывать Акт, а равно в случае невыполнения Арендатором п. 7.2. данного договора, Акт имеет силу без подписи Арендатора. Отказ Арендатора от подписи Акта подтверждается подписями свидетелей. При несогласии Арендатора с содержанием Акта, он вправе приложить к Акту пояснения о мотивах отказа от подписи и замечания по содержанию Акта.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</w:p>
    <w:p w:rsidR="00B8170B" w:rsidRPr="00B8170B" w:rsidRDefault="00B8170B" w:rsidP="00B8170B">
      <w:pPr>
        <w:pStyle w:val="af0"/>
        <w:ind w:right="-75"/>
        <w:rPr>
          <w:sz w:val="20"/>
          <w:szCs w:val="20"/>
        </w:rPr>
      </w:pPr>
      <w:r w:rsidRPr="00B8170B">
        <w:rPr>
          <w:sz w:val="20"/>
          <w:szCs w:val="20"/>
        </w:rPr>
        <w:t>8. АРЕНДНАЯ  ПЛАТА  И  ПОРЯДОК  РАСЧЕТА.</w:t>
      </w:r>
    </w:p>
    <w:p w:rsidR="00B8170B" w:rsidRPr="00B8170B" w:rsidRDefault="00B8170B" w:rsidP="00B8170B">
      <w:pPr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8.1. Арендная плата за предоставление во владение и пользование Арендатору Имущества, указанного в п. 2.1. настоящего договора, устанавливается в сумме, </w:t>
      </w:r>
      <w:proofErr w:type="gramStart"/>
      <w:r w:rsidRPr="00B8170B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Pr="00B8170B">
        <w:rPr>
          <w:rFonts w:ascii="Times New Roman" w:hAnsi="Times New Roman" w:cs="Times New Roman"/>
          <w:bCs/>
          <w:sz w:val="20"/>
          <w:szCs w:val="20"/>
        </w:rPr>
        <w:t>Приложения</w:t>
      </w:r>
      <w:proofErr w:type="gramEnd"/>
      <w:r w:rsidRPr="00B8170B">
        <w:rPr>
          <w:rFonts w:ascii="Times New Roman" w:hAnsi="Times New Roman" w:cs="Times New Roman"/>
          <w:bCs/>
          <w:sz w:val="20"/>
          <w:szCs w:val="20"/>
        </w:rPr>
        <w:t xml:space="preserve"> №2</w:t>
      </w:r>
      <w:r w:rsidRPr="00B8170B">
        <w:rPr>
          <w:rFonts w:ascii="Times New Roman" w:hAnsi="Times New Roman" w:cs="Times New Roman"/>
          <w:sz w:val="20"/>
          <w:szCs w:val="20"/>
        </w:rPr>
        <w:t xml:space="preserve"> (Расчет стоимости аренды) к настоящему договору и составляет в месяц   </w:t>
      </w:r>
      <w:r w:rsidRPr="00B8170B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Pr="00B8170B">
        <w:rPr>
          <w:rFonts w:ascii="Times New Roman" w:hAnsi="Times New Roman" w:cs="Times New Roman"/>
          <w:sz w:val="20"/>
          <w:szCs w:val="20"/>
        </w:rPr>
        <w:t xml:space="preserve"> </w:t>
      </w:r>
      <w:r w:rsidRPr="00B8170B">
        <w:rPr>
          <w:rFonts w:ascii="Times New Roman" w:hAnsi="Times New Roman" w:cs="Times New Roman"/>
          <w:b/>
          <w:sz w:val="20"/>
          <w:szCs w:val="20"/>
        </w:rPr>
        <w:t>руб., в том числе</w:t>
      </w:r>
      <w:r w:rsidRPr="00B8170B">
        <w:rPr>
          <w:rFonts w:ascii="Times New Roman" w:hAnsi="Times New Roman" w:cs="Times New Roman"/>
          <w:sz w:val="20"/>
          <w:szCs w:val="20"/>
        </w:rPr>
        <w:t xml:space="preserve">: </w:t>
      </w:r>
      <w:r w:rsidRPr="00B8170B">
        <w:rPr>
          <w:rFonts w:ascii="Times New Roman" w:hAnsi="Times New Roman" w:cs="Times New Roman"/>
          <w:b/>
          <w:sz w:val="20"/>
          <w:szCs w:val="20"/>
        </w:rPr>
        <w:t xml:space="preserve"> _________</w:t>
      </w:r>
      <w:r w:rsidRPr="00B8170B">
        <w:rPr>
          <w:rFonts w:ascii="Times New Roman" w:hAnsi="Times New Roman" w:cs="Times New Roman"/>
          <w:sz w:val="20"/>
          <w:szCs w:val="20"/>
        </w:rPr>
        <w:t xml:space="preserve"> </w:t>
      </w:r>
      <w:r w:rsidRPr="00B8170B">
        <w:rPr>
          <w:rFonts w:ascii="Times New Roman" w:hAnsi="Times New Roman" w:cs="Times New Roman"/>
          <w:b/>
          <w:sz w:val="20"/>
          <w:szCs w:val="20"/>
        </w:rPr>
        <w:t>руб.</w:t>
      </w:r>
      <w:r w:rsidRPr="00B8170B">
        <w:rPr>
          <w:rFonts w:ascii="Times New Roman" w:hAnsi="Times New Roman" w:cs="Times New Roman"/>
          <w:sz w:val="20"/>
          <w:szCs w:val="20"/>
        </w:rPr>
        <w:t xml:space="preserve"> –</w:t>
      </w:r>
      <w:r w:rsidRPr="00B8170B">
        <w:rPr>
          <w:rFonts w:ascii="Times New Roman" w:hAnsi="Times New Roman" w:cs="Times New Roman"/>
          <w:b/>
          <w:sz w:val="20"/>
          <w:szCs w:val="20"/>
        </w:rPr>
        <w:t xml:space="preserve"> аренда,  _________</w:t>
      </w:r>
      <w:r w:rsidRPr="00B8170B">
        <w:rPr>
          <w:rFonts w:ascii="Times New Roman" w:hAnsi="Times New Roman" w:cs="Times New Roman"/>
          <w:sz w:val="20"/>
          <w:szCs w:val="20"/>
        </w:rPr>
        <w:t xml:space="preserve"> </w:t>
      </w:r>
      <w:r w:rsidRPr="00B8170B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Pr="00B8170B">
        <w:rPr>
          <w:rFonts w:ascii="Times New Roman" w:hAnsi="Times New Roman" w:cs="Times New Roman"/>
          <w:sz w:val="20"/>
          <w:szCs w:val="20"/>
        </w:rPr>
        <w:t xml:space="preserve">  - </w:t>
      </w:r>
      <w:r w:rsidRPr="00B8170B">
        <w:rPr>
          <w:rFonts w:ascii="Times New Roman" w:hAnsi="Times New Roman" w:cs="Times New Roman"/>
          <w:b/>
          <w:sz w:val="20"/>
          <w:szCs w:val="20"/>
        </w:rPr>
        <w:t>НДС.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8.2. Арендатор вносит арендную плату (без учета НДС) ежемесячно после  предъявления ему счета-фактуры Арендодателем  на  специальный счет: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8"/>
        <w:gridCol w:w="6942"/>
      </w:tblGrid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реквизита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реквизита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Получатель платежа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УФК по Томской области (Администрация Бакчарского сельского поселения)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ИНН получателя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7003003482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КПП получателя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700301001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Казначейский счет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03100643000000016500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40102810245370000058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Отделение Томск Банка России//УФК по Томской области, г</w:t>
            </w:r>
            <w:proofErr w:type="gramStart"/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БИК получателя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016902004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 xml:space="preserve">Код ОКТМО 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69612417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6943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906 1 1105035 10 0000 120</w:t>
            </w:r>
          </w:p>
        </w:tc>
      </w:tr>
      <w:tr w:rsidR="00B8170B" w:rsidRPr="00B8170B" w:rsidTr="00626D13">
        <w:tc>
          <w:tcPr>
            <w:tcW w:w="262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Наименование (назначение) платежа</w:t>
            </w:r>
          </w:p>
        </w:tc>
        <w:tc>
          <w:tcPr>
            <w:tcW w:w="6943" w:type="dxa"/>
          </w:tcPr>
          <w:p w:rsidR="00B8170B" w:rsidRPr="00B8170B" w:rsidRDefault="00B8170B" w:rsidP="00E84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Частичная оплата по счет - фактуре №____ от_______ за аренду имущества по договору аренды № от __.</w:t>
            </w:r>
            <w:r w:rsidR="00ED7F7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84B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г. без НДС.</w:t>
            </w:r>
          </w:p>
        </w:tc>
      </w:tr>
    </w:tbl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8.2.1. Арендодатель выписывает счет – фактуры и акты </w:t>
      </w:r>
      <w:proofErr w:type="gramStart"/>
      <w:r w:rsidRPr="00B8170B">
        <w:rPr>
          <w:sz w:val="20"/>
          <w:szCs w:val="20"/>
        </w:rPr>
        <w:t>выполненных</w:t>
      </w:r>
      <w:proofErr w:type="gramEnd"/>
      <w:r w:rsidRPr="00B8170B">
        <w:rPr>
          <w:sz w:val="20"/>
          <w:szCs w:val="20"/>
        </w:rPr>
        <w:t xml:space="preserve"> работ ежемесячно до 30 числа;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8.2.2. По соглашению сторон, оплата за аренду имущества, производится  платежным требованием с банковского счета  Арендатора;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8.2.3. Взыскание с Арендатора задолженности по арендной плате производится в бесспорном порядке.</w:t>
      </w:r>
    </w:p>
    <w:p w:rsidR="00B8170B" w:rsidRPr="00B8170B" w:rsidRDefault="00B8170B" w:rsidP="00B8170B">
      <w:pPr>
        <w:pStyle w:val="af0"/>
        <w:widowControl w:val="0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8.2.4. Обязанность Арендатора по внесению арендных платежей считается исполненной надлежащим образом, если очередной платеж поступил в  установленный срок, в установленном размере до 10 числа следующего месяца, согласно настоящему разделу договора. </w:t>
      </w:r>
    </w:p>
    <w:p w:rsidR="00B8170B" w:rsidRPr="00B8170B" w:rsidRDefault="00B8170B" w:rsidP="00B8170B">
      <w:pPr>
        <w:pStyle w:val="af0"/>
        <w:widowControl w:val="0"/>
        <w:jc w:val="both"/>
        <w:rPr>
          <w:sz w:val="20"/>
          <w:szCs w:val="20"/>
        </w:rPr>
      </w:pPr>
      <w:r w:rsidRPr="00B8170B">
        <w:rPr>
          <w:b w:val="0"/>
          <w:sz w:val="20"/>
          <w:szCs w:val="20"/>
        </w:rPr>
        <w:t>8.2.4.1. Оплата услуг за последний месяц текущего финансового года</w:t>
      </w:r>
      <w:r w:rsidRPr="00B8170B">
        <w:rPr>
          <w:sz w:val="20"/>
          <w:szCs w:val="20"/>
        </w:rPr>
        <w:t xml:space="preserve"> </w:t>
      </w:r>
      <w:r w:rsidRPr="00B8170B">
        <w:rPr>
          <w:b w:val="0"/>
          <w:sz w:val="20"/>
          <w:szCs w:val="20"/>
        </w:rPr>
        <w:t>производится в виде авансирования услуг в декабре</w:t>
      </w:r>
      <w:r w:rsidRPr="00B8170B">
        <w:rPr>
          <w:sz w:val="20"/>
          <w:szCs w:val="20"/>
        </w:rPr>
        <w:t xml:space="preserve"> </w:t>
      </w:r>
      <w:r w:rsidRPr="00B8170B">
        <w:rPr>
          <w:b w:val="0"/>
          <w:sz w:val="20"/>
          <w:szCs w:val="20"/>
        </w:rPr>
        <w:t>месяце</w:t>
      </w:r>
      <w:r w:rsidRPr="00B8170B">
        <w:rPr>
          <w:sz w:val="20"/>
          <w:szCs w:val="20"/>
        </w:rPr>
        <w:t xml:space="preserve"> текущего финансового года из расчета среднемесячной стоимости данной услуги с последующей выверкой взаиморасчетов.</w:t>
      </w:r>
    </w:p>
    <w:p w:rsidR="00B8170B" w:rsidRPr="00B8170B" w:rsidRDefault="00B8170B" w:rsidP="00B8170B">
      <w:pPr>
        <w:pStyle w:val="21"/>
        <w:spacing w:line="240" w:lineRule="auto"/>
        <w:ind w:right="-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70B">
        <w:rPr>
          <w:rFonts w:ascii="Times New Roman" w:hAnsi="Times New Roman" w:cs="Times New Roman"/>
          <w:b/>
          <w:sz w:val="20"/>
          <w:szCs w:val="20"/>
        </w:rPr>
        <w:t>8.3. Арендная плата за нежилые помещения не включает в себя плату за использование земельного участка, необходимого, согласно технической документации, для эксплуатации арендуемых помещений.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8.4. Затраты Арендатора на эксплуатационное обслуживание и содержание Имущества не включаются в установленную пунктом 8.1 Договора сумму арендной платы и оплачиваются Арендатором на основании соответствующих договоров.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8.5. Размер рыночной арендной платы  может быть пересмотрен в одностороннем порядке без согласия Арендатора не чаще одного раза в год. Кроме того, размер арендной платы не может быть пересмотрен в сторону уменьшения. При этом Арендодатель обязан уведомить Арендатора об изменении размера арендной платы путем направления ему письменного извещения с уведомлением о вручении не </w:t>
      </w:r>
      <w:r w:rsidRPr="00B8170B">
        <w:rPr>
          <w:sz w:val="20"/>
          <w:szCs w:val="20"/>
        </w:rPr>
        <w:lastRenderedPageBreak/>
        <w:t xml:space="preserve">позднее пяти календарных дней, </w:t>
      </w:r>
      <w:proofErr w:type="gramStart"/>
      <w:r w:rsidRPr="00B8170B">
        <w:rPr>
          <w:sz w:val="20"/>
          <w:szCs w:val="20"/>
        </w:rPr>
        <w:t>с даты получения</w:t>
      </w:r>
      <w:proofErr w:type="gramEnd"/>
      <w:r w:rsidRPr="00B8170B">
        <w:rPr>
          <w:sz w:val="20"/>
          <w:szCs w:val="20"/>
        </w:rPr>
        <w:t xml:space="preserve"> отчета независимого оценщика об оценке рыночного арендного потенциала Имущества. Новый размер арендной платы считается установленным с момента, указанного Арендодателем в уведомлении Арендатора. 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Арендатор считается уведомленным надлежащим образом, если: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– Арендодатель располагает сведениями о получении Арендатором уведомления об изменении размера арендной платы;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– Арендатор отказался от получения уведомления об изменении размера арендной платы и этот отказ зафиксирован;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– уведомление об изменении размера арендной платы, направленное по последнему известному Арендодателю месту нахождения Арендатора, не вручено в связи с отсутствием Арендатора по указанному адресу, о чем орган связи информировал Арендодателя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8.6. Перечисление НДС осуществляется Арендатором самостоятельно </w:t>
      </w:r>
      <w:proofErr w:type="gramStart"/>
      <w:r w:rsidRPr="00B8170B">
        <w:rPr>
          <w:sz w:val="20"/>
          <w:szCs w:val="20"/>
        </w:rPr>
        <w:t>на</w:t>
      </w:r>
      <w:proofErr w:type="gramEnd"/>
      <w:r w:rsidRPr="00B8170B">
        <w:rPr>
          <w:sz w:val="20"/>
          <w:szCs w:val="20"/>
        </w:rPr>
        <w:t xml:space="preserve">  соответствующий КБК в УФК по Томской области</w:t>
      </w:r>
    </w:p>
    <w:p w:rsidR="00B8170B" w:rsidRPr="00B8170B" w:rsidRDefault="00B8170B" w:rsidP="00B8170B">
      <w:pPr>
        <w:pStyle w:val="af0"/>
        <w:ind w:right="-75"/>
        <w:rPr>
          <w:sz w:val="20"/>
          <w:szCs w:val="20"/>
        </w:rPr>
      </w:pPr>
      <w:r w:rsidRPr="00B8170B">
        <w:rPr>
          <w:sz w:val="20"/>
          <w:szCs w:val="20"/>
        </w:rPr>
        <w:t>9. ОТВЕТСТВЕННОСТЬ СТОРОН.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9.1.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9.2. Арендодатель не отвечает за недостатки сданного в аренду Имущества, которые были </w:t>
      </w:r>
      <w:proofErr w:type="gramStart"/>
      <w:r w:rsidRPr="00B8170B">
        <w:rPr>
          <w:rFonts w:ascii="Times New Roman" w:hAnsi="Times New Roman" w:cs="Times New Roman"/>
        </w:rPr>
        <w:t>им</w:t>
      </w:r>
      <w:proofErr w:type="gramEnd"/>
      <w:r w:rsidRPr="00B8170B">
        <w:rPr>
          <w:rFonts w:ascii="Times New Roman" w:hAnsi="Times New Roman" w:cs="Times New Roman"/>
        </w:rPr>
        <w:t xml:space="preserve"> оговорены при заключении Договора аренды и являются его неотъемлемой частью или были заранее известны Арендатору,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9.3. За каждый день просрочки выплаты арендной платы начисляется пеня в размере одной трехсотой ставки  рефинансирования ЦБ РФ с просроченной суммы за каждый день просрочки  платежа.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9.3.1. При принятии нормативных актов органами местного самоуправления, устанавливающих новые размеры неустойки (пени) за просрочку арендных платежей, ее размер изменяется в соответствии с нормативными актами.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9.3.2. В случае нарушения </w:t>
      </w:r>
      <w:proofErr w:type="gramStart"/>
      <w:r w:rsidRPr="00B8170B">
        <w:rPr>
          <w:sz w:val="20"/>
          <w:szCs w:val="20"/>
        </w:rPr>
        <w:t>сроков передачи нежилых помещений, установленных условиями настоящего договора Арендодатель уплачивает</w:t>
      </w:r>
      <w:proofErr w:type="gramEnd"/>
      <w:r w:rsidRPr="00B8170B">
        <w:rPr>
          <w:sz w:val="20"/>
          <w:szCs w:val="20"/>
        </w:rPr>
        <w:t xml:space="preserve"> Арендатору неустойку в размере 1% годовой суммы арендной платы за каждый день. 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9.3.3. В случае не освобождения Арендатором занимаемого Имущества в установленные настоящим договором сроки, Арендатор выплачивает на </w:t>
      </w:r>
      <w:proofErr w:type="spellStart"/>
      <w:proofErr w:type="gramStart"/>
      <w:r w:rsidRPr="00B8170B">
        <w:rPr>
          <w:sz w:val="20"/>
          <w:szCs w:val="20"/>
        </w:rPr>
        <w:t>р</w:t>
      </w:r>
      <w:proofErr w:type="spellEnd"/>
      <w:proofErr w:type="gramEnd"/>
      <w:r w:rsidRPr="00B8170B">
        <w:rPr>
          <w:sz w:val="20"/>
          <w:szCs w:val="20"/>
        </w:rPr>
        <w:t>/с указанный в п. 8.2. договора, неустойку в размере 1 % годовой суммы арендной платы за каждый день использования имущества и обязан внести арендную плату за все время сверхсрочного использования.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9.3.4. Уплата неустойки 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9.4. В случае просрочки внесения арендной платы свыше одного (квартала) Арендодатель имеет право расторгнуть договор и потребовать возмещения убытков, причиненных этой просрочкой.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9.5. Стоимость неотделимых улучшений, произведенных Арендатором без разрешения Арендодателя, возмещению не подлежит.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9.6.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поврежденного арендованного Имущества.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af0"/>
        <w:ind w:right="424"/>
        <w:rPr>
          <w:sz w:val="20"/>
          <w:szCs w:val="20"/>
        </w:rPr>
      </w:pPr>
      <w:r w:rsidRPr="00B8170B">
        <w:rPr>
          <w:sz w:val="20"/>
          <w:szCs w:val="20"/>
        </w:rPr>
        <w:t>10.   СРОК  ДЕЙСТВИЯ  ДОГОВОРА (СРОК   АРЕНДЫ).</w:t>
      </w:r>
    </w:p>
    <w:p w:rsidR="00B8170B" w:rsidRPr="00B8170B" w:rsidRDefault="00B8170B" w:rsidP="00B8170B">
      <w:pPr>
        <w:pStyle w:val="af0"/>
        <w:tabs>
          <w:tab w:val="left" w:pos="10545"/>
        </w:tabs>
        <w:ind w:right="424"/>
        <w:jc w:val="both"/>
        <w:rPr>
          <w:b w:val="0"/>
          <w:sz w:val="20"/>
          <w:szCs w:val="20"/>
        </w:rPr>
      </w:pPr>
      <w:r w:rsidRPr="00B8170B">
        <w:rPr>
          <w:b w:val="0"/>
          <w:sz w:val="20"/>
          <w:szCs w:val="20"/>
        </w:rPr>
        <w:t>10.1. Срок аренды устанавливается  с  ___________ 202</w:t>
      </w:r>
      <w:r w:rsidR="00050200">
        <w:rPr>
          <w:b w:val="0"/>
          <w:sz w:val="20"/>
          <w:szCs w:val="20"/>
        </w:rPr>
        <w:t>4</w:t>
      </w:r>
      <w:r w:rsidRPr="00B8170B">
        <w:rPr>
          <w:b w:val="0"/>
          <w:sz w:val="20"/>
          <w:szCs w:val="20"/>
        </w:rPr>
        <w:t>г.  по ____________  202</w:t>
      </w:r>
      <w:r w:rsidR="00876A81">
        <w:rPr>
          <w:b w:val="0"/>
          <w:sz w:val="20"/>
          <w:szCs w:val="20"/>
        </w:rPr>
        <w:t>5</w:t>
      </w:r>
      <w:r w:rsidRPr="00B8170B">
        <w:rPr>
          <w:b w:val="0"/>
          <w:sz w:val="20"/>
          <w:szCs w:val="20"/>
        </w:rPr>
        <w:t>г.</w:t>
      </w:r>
    </w:p>
    <w:p w:rsidR="00B8170B" w:rsidRPr="00B8170B" w:rsidRDefault="00B8170B" w:rsidP="00B8170B">
      <w:pPr>
        <w:pStyle w:val="af0"/>
        <w:tabs>
          <w:tab w:val="left" w:pos="10545"/>
        </w:tabs>
        <w:ind w:right="424"/>
        <w:jc w:val="both"/>
        <w:rPr>
          <w:b w:val="0"/>
          <w:sz w:val="20"/>
          <w:szCs w:val="20"/>
        </w:rPr>
      </w:pPr>
      <w:r w:rsidRPr="00B8170B">
        <w:rPr>
          <w:b w:val="0"/>
          <w:sz w:val="20"/>
          <w:szCs w:val="20"/>
        </w:rPr>
        <w:t xml:space="preserve">10.2. Срок действия договора аренды </w:t>
      </w:r>
      <w:r w:rsidR="00050200">
        <w:rPr>
          <w:b w:val="0"/>
          <w:sz w:val="20"/>
          <w:szCs w:val="20"/>
        </w:rPr>
        <w:t>11 месяцев</w:t>
      </w:r>
      <w:r w:rsidRPr="00B8170B">
        <w:rPr>
          <w:b w:val="0"/>
          <w:sz w:val="20"/>
          <w:szCs w:val="20"/>
        </w:rPr>
        <w:t>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ConsPlusNormal"/>
        <w:widowControl/>
        <w:ind w:right="-75" w:firstLine="0"/>
        <w:jc w:val="center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11. ИЗМЕНЕНИЕ, РАСТОРЖЕНИЕ, ПРЕКРАЩЕНИЕ ДЕЙСТВИЯ ДОГОВОРА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11.2.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 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11.3. Изменение условий договора, его расторжение допускается по взаимному соглашению сторон, за исключением случаев, предусмотренных настоящим договором. Предложение о внесении изменений и дополнений  в договор рассматривается второй стороной в течение месяца. Изменения и дополнения  к договору оформляются дополнительным соглашением.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11.4. Настоящий </w:t>
      </w:r>
      <w:proofErr w:type="gramStart"/>
      <w:r w:rsidRPr="00B8170B">
        <w:rPr>
          <w:rFonts w:ascii="Times New Roman" w:hAnsi="Times New Roman" w:cs="Times New Roman"/>
        </w:rPr>
        <w:t>Договор</w:t>
      </w:r>
      <w:proofErr w:type="gramEnd"/>
      <w:r w:rsidRPr="00B8170B">
        <w:rPr>
          <w:rFonts w:ascii="Times New Roman" w:hAnsi="Times New Roman" w:cs="Times New Roman"/>
        </w:rPr>
        <w:t xml:space="preserve"> может быть расторгнут досрочно: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- по письменному соглашению сторон;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-в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- в иных случаях, предусмотренных законом или соглашением сторон.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11.5. По требованию Арендодателя Договор может </w:t>
      </w:r>
      <w:proofErr w:type="gramStart"/>
      <w:r w:rsidRPr="00B8170B">
        <w:rPr>
          <w:rFonts w:ascii="Times New Roman" w:hAnsi="Times New Roman" w:cs="Times New Roman"/>
        </w:rPr>
        <w:t>быть</w:t>
      </w:r>
      <w:proofErr w:type="gramEnd"/>
      <w:r w:rsidRPr="00B8170B">
        <w:rPr>
          <w:rFonts w:ascii="Times New Roman" w:hAnsi="Times New Roman" w:cs="Times New Roman"/>
        </w:rPr>
        <w:t xml:space="preserve"> досрочно расторгнут судом в случае, когда Арендатор:</w:t>
      </w:r>
    </w:p>
    <w:p w:rsidR="00B8170B" w:rsidRPr="00B8170B" w:rsidRDefault="00B8170B" w:rsidP="00B8170B">
      <w:pPr>
        <w:pStyle w:val="af0"/>
        <w:widowControl w:val="0"/>
        <w:numPr>
          <w:ilvl w:val="0"/>
          <w:numId w:val="32"/>
        </w:numPr>
        <w:tabs>
          <w:tab w:val="clear" w:pos="360"/>
          <w:tab w:val="num" w:pos="786"/>
        </w:tabs>
        <w:ind w:left="0" w:right="-75" w:firstLine="0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Пользуется предоставленным в аренду имуществом (полностью или отдельными его частями) не по назначению, предусмотренному п. 2.2 настоящего Договора. </w:t>
      </w:r>
    </w:p>
    <w:p w:rsidR="00B8170B" w:rsidRPr="00B8170B" w:rsidRDefault="00B8170B" w:rsidP="00B8170B">
      <w:pPr>
        <w:pStyle w:val="af0"/>
        <w:widowControl w:val="0"/>
        <w:numPr>
          <w:ilvl w:val="0"/>
          <w:numId w:val="32"/>
        </w:numPr>
        <w:tabs>
          <w:tab w:val="clear" w:pos="360"/>
          <w:tab w:val="num" w:pos="786"/>
        </w:tabs>
        <w:ind w:left="0" w:right="-75" w:firstLine="0"/>
        <w:jc w:val="both"/>
        <w:rPr>
          <w:sz w:val="20"/>
          <w:szCs w:val="20"/>
        </w:rPr>
      </w:pPr>
      <w:r w:rsidRPr="00B8170B">
        <w:rPr>
          <w:sz w:val="20"/>
          <w:szCs w:val="20"/>
        </w:rPr>
        <w:lastRenderedPageBreak/>
        <w:t>умышленно или по неосторожности существенно ухудшает состояние арендованного  имущества;</w:t>
      </w:r>
    </w:p>
    <w:p w:rsidR="00B8170B" w:rsidRPr="00B8170B" w:rsidRDefault="00B8170B" w:rsidP="00B8170B">
      <w:pPr>
        <w:pStyle w:val="af0"/>
        <w:widowControl w:val="0"/>
        <w:numPr>
          <w:ilvl w:val="0"/>
          <w:numId w:val="32"/>
        </w:numPr>
        <w:tabs>
          <w:tab w:val="clear" w:pos="360"/>
          <w:tab w:val="num" w:pos="786"/>
        </w:tabs>
        <w:ind w:left="0" w:right="-75" w:firstLine="0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если Арендатор не производит ремонт, определенный п.5.2.9 настоящего договора и являющийся его обязанностью;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- при двукратном неисполнении Арендатором обязанности по внесению арендной платы;</w:t>
      </w:r>
    </w:p>
    <w:p w:rsidR="00B8170B" w:rsidRPr="00B8170B" w:rsidRDefault="00B8170B" w:rsidP="00B8170B">
      <w:pPr>
        <w:pStyle w:val="af0"/>
        <w:widowControl w:val="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- при двукратном неисполнении Арендатором обязанности по оплате коммунальных платежей;</w:t>
      </w:r>
    </w:p>
    <w:p w:rsidR="00B8170B" w:rsidRPr="00B8170B" w:rsidRDefault="00B8170B" w:rsidP="00B8170B">
      <w:pPr>
        <w:pStyle w:val="ConsNormal"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- при использовании Арендатором имущества с существенным нарушением условий   договора;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-если Арендатор предоставляет в пользование арендуемое помещение (полностью или отдельные его части) третьим лицам без разрешения Арендодателя.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11.6. По требованию Арендатора Договор может </w:t>
      </w:r>
      <w:proofErr w:type="gramStart"/>
      <w:r w:rsidRPr="00B8170B">
        <w:rPr>
          <w:rFonts w:ascii="Times New Roman" w:hAnsi="Times New Roman" w:cs="Times New Roman"/>
        </w:rPr>
        <w:t>быть</w:t>
      </w:r>
      <w:proofErr w:type="gramEnd"/>
      <w:r w:rsidRPr="00B8170B">
        <w:rPr>
          <w:rFonts w:ascii="Times New Roman" w:hAnsi="Times New Roman" w:cs="Times New Roman"/>
        </w:rPr>
        <w:t xml:space="preserve"> досрочно расторгнут судом в случаях: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11.6.1. Если Арендодатель не предоставляет Имущество в пользование Арендатору в срок, предусмотренный настоящим Договором, либо создает препятствия пользованию имуществом в соответствии с условиями договора или назначением имущества..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11.6.2. Если Имущество в силу обстоятельств, за которые Арендатор не отвечает, окажется в состоянии, не пригодном для использования.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</w:p>
    <w:p w:rsidR="00B8170B" w:rsidRPr="00B8170B" w:rsidRDefault="00B8170B" w:rsidP="00B8170B">
      <w:pPr>
        <w:pStyle w:val="ConsPlusNormal"/>
        <w:widowControl/>
        <w:ind w:right="-75" w:firstLine="0"/>
        <w:jc w:val="center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12. ПОРЯДОК РАЗРЕШЕНИЯ СПОРОВ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12.1.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12.2.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12.3.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ConsPlusNormal"/>
        <w:widowControl/>
        <w:ind w:right="-75" w:firstLine="0"/>
        <w:jc w:val="center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13. ИНЫЕ УСЛОВИЯ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13.1. Договор считается заключенным с момента подписания.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13.2. Стороны распространяют действие настоящего договора на отношения сторон, возникшие </w:t>
      </w:r>
      <w:proofErr w:type="gramStart"/>
      <w:r w:rsidRPr="00B8170B">
        <w:rPr>
          <w:rFonts w:ascii="Times New Roman" w:hAnsi="Times New Roman" w:cs="Times New Roman"/>
        </w:rPr>
        <w:t>с даты начала</w:t>
      </w:r>
      <w:proofErr w:type="gramEnd"/>
      <w:r w:rsidRPr="00B8170B">
        <w:rPr>
          <w:rFonts w:ascii="Times New Roman" w:hAnsi="Times New Roman" w:cs="Times New Roman"/>
        </w:rPr>
        <w:t xml:space="preserve"> действия Договора согласно п. 10.1.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13.3. Отношения сторон, не урегулированные Договором, регулируются действующим законодательством.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13.4. Споры, возникающие из Договора и в связи с ним, подлежат рассмотрению в судебном порядке.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13.5. Настоящий договор составлен на 10 листах в двух экземплярах, имеющих одинаковую юридическую силу, которые  находятся у сторон: один – у Арендодателя,  один – у Арендатора.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ConsPlusNormal"/>
        <w:widowControl/>
        <w:ind w:left="-540" w:right="-75" w:firstLine="0"/>
        <w:jc w:val="center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14. ВОЗВРАТ ИМУЩЕСТВА АРЕНДОДАТЕЛЮ</w:t>
      </w:r>
    </w:p>
    <w:p w:rsidR="00B8170B" w:rsidRPr="00B8170B" w:rsidRDefault="00B8170B" w:rsidP="00B8170B">
      <w:pPr>
        <w:pStyle w:val="ConsPlusNormal"/>
        <w:widowControl/>
        <w:ind w:left="-540" w:right="-75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>14.1. При прекращении настоящего договора Арендатор обязан вернуть Арендодателю имущество в том состоянии, в котором он его получил, с учетом нормального износа, с соблюдением правил, предусмотренных п. 5.2.15 и п. 5.1.2 настоящего договора.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14.2. Если Арендатор не возвратил </w:t>
      </w:r>
      <w:proofErr w:type="gramStart"/>
      <w:r w:rsidRPr="00B8170B">
        <w:rPr>
          <w:rFonts w:ascii="Times New Roman" w:hAnsi="Times New Roman" w:cs="Times New Roman"/>
        </w:rPr>
        <w:t>имущество</w:t>
      </w:r>
      <w:proofErr w:type="gramEnd"/>
      <w:r w:rsidRPr="00B8170B">
        <w:rPr>
          <w:rFonts w:ascii="Times New Roman" w:hAnsi="Times New Roman" w:cs="Times New Roman"/>
        </w:rPr>
        <w:t xml:space="preserve"> либо возвратил его несвоевременно, Арендодатель вправе потребовать внесения арендной платы за все время просрочки.</w:t>
      </w:r>
    </w:p>
    <w:p w:rsidR="00B8170B" w:rsidRPr="00B8170B" w:rsidRDefault="00B8170B" w:rsidP="00B8170B">
      <w:pPr>
        <w:pStyle w:val="ConsPlusNormal"/>
        <w:widowControl/>
        <w:ind w:right="-75" w:firstLine="0"/>
        <w:jc w:val="both"/>
        <w:rPr>
          <w:rFonts w:ascii="Times New Roman" w:hAnsi="Times New Roman" w:cs="Times New Roman"/>
        </w:rPr>
      </w:pPr>
    </w:p>
    <w:p w:rsidR="00B8170B" w:rsidRPr="00B8170B" w:rsidRDefault="00B8170B" w:rsidP="00B8170B">
      <w:pPr>
        <w:pStyle w:val="af0"/>
        <w:ind w:left="-540" w:right="-75"/>
        <w:rPr>
          <w:sz w:val="20"/>
          <w:szCs w:val="20"/>
        </w:rPr>
      </w:pPr>
      <w:r w:rsidRPr="00B8170B">
        <w:rPr>
          <w:sz w:val="20"/>
          <w:szCs w:val="20"/>
        </w:rPr>
        <w:t>15. СОСТАВНЫЕ   ЧАСТИ   ДОГОВОРА.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15.1. Все приложения, которые подписаны к данному договору, считаются его составными частями.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15.2. В случае противоречий между вышеупомянутыми приложениями и положениями данного договора, предпочтение отдается положениям договора.</w:t>
      </w:r>
    </w:p>
    <w:p w:rsidR="00B8170B" w:rsidRPr="00B8170B" w:rsidRDefault="00B8170B" w:rsidP="00B8170B">
      <w:pPr>
        <w:pStyle w:val="af0"/>
        <w:ind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 xml:space="preserve">15.3. Перечень приложений к данному договору: </w:t>
      </w:r>
    </w:p>
    <w:p w:rsidR="00B8170B" w:rsidRPr="00B8170B" w:rsidRDefault="00B8170B" w:rsidP="00B8170B">
      <w:pPr>
        <w:pStyle w:val="af0"/>
        <w:numPr>
          <w:ilvl w:val="0"/>
          <w:numId w:val="32"/>
        </w:numPr>
        <w:tabs>
          <w:tab w:val="clear" w:pos="360"/>
          <w:tab w:val="left" w:pos="-360"/>
          <w:tab w:val="left" w:pos="180"/>
        </w:tabs>
        <w:ind w:left="0" w:right="-75" w:firstLine="0"/>
        <w:jc w:val="both"/>
        <w:rPr>
          <w:sz w:val="20"/>
          <w:szCs w:val="20"/>
        </w:rPr>
      </w:pPr>
      <w:r w:rsidRPr="00B8170B">
        <w:rPr>
          <w:b w:val="0"/>
          <w:sz w:val="20"/>
          <w:szCs w:val="20"/>
        </w:rPr>
        <w:t>Расчет стоимости аренды</w:t>
      </w:r>
      <w:r w:rsidRPr="00B8170B">
        <w:rPr>
          <w:sz w:val="20"/>
          <w:szCs w:val="20"/>
        </w:rPr>
        <w:t xml:space="preserve"> (Приложение №</w:t>
      </w:r>
      <w:r w:rsidR="00E84B9B">
        <w:rPr>
          <w:sz w:val="20"/>
          <w:szCs w:val="20"/>
        </w:rPr>
        <w:t>1</w:t>
      </w:r>
      <w:r w:rsidRPr="00B8170B">
        <w:rPr>
          <w:sz w:val="20"/>
          <w:szCs w:val="20"/>
        </w:rPr>
        <w:t xml:space="preserve">);  </w:t>
      </w:r>
    </w:p>
    <w:p w:rsidR="00B8170B" w:rsidRPr="00B8170B" w:rsidRDefault="00B8170B" w:rsidP="00B8170B">
      <w:pPr>
        <w:ind w:right="-75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- </w:t>
      </w:r>
      <w:r w:rsidRPr="00B8170B">
        <w:rPr>
          <w:rFonts w:ascii="Times New Roman" w:hAnsi="Times New Roman" w:cs="Times New Roman"/>
          <w:b/>
          <w:sz w:val="20"/>
          <w:szCs w:val="20"/>
        </w:rPr>
        <w:t xml:space="preserve">Акт приема-передачи нежилого  помещения </w:t>
      </w:r>
      <w:r w:rsidRPr="00B8170B">
        <w:rPr>
          <w:rFonts w:ascii="Times New Roman" w:hAnsi="Times New Roman" w:cs="Times New Roman"/>
          <w:sz w:val="20"/>
          <w:szCs w:val="20"/>
        </w:rPr>
        <w:t xml:space="preserve"> (Приложение №</w:t>
      </w:r>
      <w:r w:rsidR="00E84B9B">
        <w:rPr>
          <w:rFonts w:ascii="Times New Roman" w:hAnsi="Times New Roman" w:cs="Times New Roman"/>
          <w:sz w:val="20"/>
          <w:szCs w:val="20"/>
        </w:rPr>
        <w:t>2</w:t>
      </w:r>
      <w:r w:rsidRPr="00B8170B">
        <w:rPr>
          <w:rFonts w:ascii="Times New Roman" w:hAnsi="Times New Roman" w:cs="Times New Roman"/>
          <w:sz w:val="20"/>
          <w:szCs w:val="20"/>
        </w:rPr>
        <w:t>).</w:t>
      </w:r>
    </w:p>
    <w:p w:rsidR="00B8170B" w:rsidRDefault="00B8170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E84B9B" w:rsidRPr="00B8170B" w:rsidRDefault="00E84B9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B8170B" w:rsidRPr="00B8170B" w:rsidRDefault="00B8170B" w:rsidP="00876A81">
      <w:pPr>
        <w:pStyle w:val="af0"/>
        <w:ind w:left="-540" w:right="424"/>
        <w:rPr>
          <w:sz w:val="20"/>
          <w:szCs w:val="20"/>
        </w:rPr>
      </w:pPr>
      <w:r w:rsidRPr="00B8170B">
        <w:rPr>
          <w:sz w:val="20"/>
          <w:szCs w:val="20"/>
        </w:rPr>
        <w:lastRenderedPageBreak/>
        <w:t>16.  РЕКВИЗИТЫ   СТОРОН.</w:t>
      </w:r>
    </w:p>
    <w:p w:rsidR="00B8170B" w:rsidRPr="00B8170B" w:rsidRDefault="00B8170B" w:rsidP="00B8170B">
      <w:pPr>
        <w:pStyle w:val="af0"/>
        <w:ind w:left="-180" w:right="-75"/>
        <w:jc w:val="both"/>
        <w:rPr>
          <w:sz w:val="20"/>
          <w:szCs w:val="20"/>
        </w:rPr>
      </w:pPr>
      <w:r w:rsidRPr="00B8170B">
        <w:rPr>
          <w:sz w:val="20"/>
          <w:szCs w:val="20"/>
        </w:rPr>
        <w:t>16.1. Юридические адреса и номера телефонов сторон: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70B">
        <w:rPr>
          <w:rFonts w:ascii="Times New Roman" w:hAnsi="Times New Roman" w:cs="Times New Roman"/>
          <w:b/>
          <w:sz w:val="20"/>
          <w:szCs w:val="20"/>
        </w:rPr>
        <w:t xml:space="preserve">АРЕНДАТОР: 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наименование: 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Сокращенное фирменное наименование: 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Местонахождение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ИНН 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КПП 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ОГРН </w:t>
      </w:r>
    </w:p>
    <w:p w:rsidR="00B8170B" w:rsidRPr="00B8170B" w:rsidRDefault="00B8170B" w:rsidP="00B8170B">
      <w:pPr>
        <w:pStyle w:val="af0"/>
        <w:ind w:left="-180" w:right="-75"/>
        <w:jc w:val="both"/>
        <w:rPr>
          <w:sz w:val="20"/>
          <w:szCs w:val="20"/>
        </w:rPr>
      </w:pPr>
    </w:p>
    <w:p w:rsidR="00B8170B" w:rsidRPr="00B8170B" w:rsidRDefault="00B8170B" w:rsidP="00B8170B">
      <w:pPr>
        <w:pStyle w:val="af0"/>
        <w:widowControl w:val="0"/>
        <w:ind w:left="-180"/>
        <w:jc w:val="both"/>
        <w:rPr>
          <w:b w:val="0"/>
          <w:sz w:val="20"/>
          <w:szCs w:val="20"/>
        </w:rPr>
      </w:pPr>
      <w:r w:rsidRPr="00B8170B">
        <w:rPr>
          <w:b w:val="0"/>
          <w:sz w:val="20"/>
          <w:szCs w:val="20"/>
        </w:rPr>
        <w:t xml:space="preserve">АРЕНДОДАТЕЛЬ: МО «Бакчарское сельское поселение Бакчарского района Томской области», от имени и в интересах которого действует Администрация Бакчарского сельского поселения 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Юридический адрес: 636200, Томская область, с. Бакчар, ул. Ленина, д. 53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Телефон: (8-249) 21-513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ИНН 7003003482</w:t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КПП 700301001</w:t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  <w:r w:rsidRPr="00B8170B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588"/>
        <w:tblW w:w="10059" w:type="dxa"/>
        <w:tblLayout w:type="fixed"/>
        <w:tblLook w:val="01E0"/>
      </w:tblPr>
      <w:tblGrid>
        <w:gridCol w:w="3486"/>
        <w:gridCol w:w="3285"/>
        <w:gridCol w:w="3288"/>
      </w:tblGrid>
      <w:tr w:rsidR="00B8170B" w:rsidRPr="00B8170B" w:rsidTr="00626D13">
        <w:tc>
          <w:tcPr>
            <w:tcW w:w="3486" w:type="dxa"/>
          </w:tcPr>
          <w:p w:rsidR="00B8170B" w:rsidRPr="00B8170B" w:rsidRDefault="00B8170B" w:rsidP="00B8170B">
            <w:pPr>
              <w:pStyle w:val="af0"/>
              <w:ind w:left="180" w:right="30"/>
              <w:jc w:val="both"/>
              <w:rPr>
                <w:b w:val="0"/>
                <w:sz w:val="20"/>
                <w:szCs w:val="20"/>
              </w:rPr>
            </w:pPr>
            <w:r w:rsidRPr="00B8170B">
              <w:rPr>
                <w:b w:val="0"/>
                <w:sz w:val="20"/>
                <w:szCs w:val="20"/>
              </w:rPr>
              <w:t>АРЕНДОДАТЕЛЬ:</w:t>
            </w:r>
          </w:p>
        </w:tc>
        <w:tc>
          <w:tcPr>
            <w:tcW w:w="3285" w:type="dxa"/>
          </w:tcPr>
          <w:p w:rsidR="00B8170B" w:rsidRPr="00B8170B" w:rsidRDefault="00B8170B" w:rsidP="00B8170B">
            <w:pPr>
              <w:pStyle w:val="af0"/>
              <w:ind w:left="18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288" w:type="dxa"/>
          </w:tcPr>
          <w:p w:rsidR="00B8170B" w:rsidRPr="00B8170B" w:rsidRDefault="00B8170B" w:rsidP="00B8170B">
            <w:pPr>
              <w:pStyle w:val="af0"/>
              <w:ind w:left="180"/>
              <w:jc w:val="both"/>
              <w:rPr>
                <w:b w:val="0"/>
                <w:sz w:val="20"/>
                <w:szCs w:val="20"/>
              </w:rPr>
            </w:pPr>
            <w:r w:rsidRPr="00B8170B">
              <w:rPr>
                <w:b w:val="0"/>
                <w:sz w:val="20"/>
                <w:szCs w:val="20"/>
              </w:rPr>
              <w:t>АРЕНДАТОР:</w:t>
            </w:r>
          </w:p>
        </w:tc>
      </w:tr>
      <w:tr w:rsidR="00B8170B" w:rsidRPr="00B8170B" w:rsidTr="00626D13">
        <w:tc>
          <w:tcPr>
            <w:tcW w:w="3486" w:type="dxa"/>
          </w:tcPr>
          <w:p w:rsidR="00B8170B" w:rsidRPr="00B8170B" w:rsidRDefault="00B8170B" w:rsidP="00B8170B">
            <w:pPr>
              <w:pStyle w:val="af0"/>
              <w:ind w:left="180" w:right="3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Глава  Бакчарского сельского поселения</w:t>
            </w:r>
          </w:p>
          <w:p w:rsidR="00B8170B" w:rsidRPr="00B8170B" w:rsidRDefault="00B8170B" w:rsidP="00B8170B">
            <w:pPr>
              <w:pStyle w:val="af0"/>
              <w:ind w:left="180" w:right="3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_______________/С.М. Приколота /</w:t>
            </w:r>
          </w:p>
          <w:p w:rsidR="00B8170B" w:rsidRPr="00B8170B" w:rsidRDefault="00B8170B" w:rsidP="00B8170B">
            <w:pPr>
              <w:pStyle w:val="af0"/>
              <w:ind w:left="180" w:right="3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МП</w:t>
            </w:r>
          </w:p>
        </w:tc>
        <w:tc>
          <w:tcPr>
            <w:tcW w:w="3285" w:type="dxa"/>
          </w:tcPr>
          <w:p w:rsidR="00B8170B" w:rsidRPr="00B8170B" w:rsidRDefault="00B8170B" w:rsidP="00B8170B">
            <w:pPr>
              <w:pStyle w:val="af0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</w:tcPr>
          <w:p w:rsidR="00B8170B" w:rsidRPr="00B8170B" w:rsidRDefault="00B8170B" w:rsidP="00B8170B">
            <w:pPr>
              <w:pStyle w:val="af0"/>
              <w:ind w:left="180"/>
              <w:jc w:val="both"/>
              <w:rPr>
                <w:sz w:val="20"/>
                <w:szCs w:val="20"/>
              </w:rPr>
            </w:pPr>
          </w:p>
          <w:p w:rsidR="00B8170B" w:rsidRPr="00B8170B" w:rsidRDefault="00B8170B" w:rsidP="00B8170B">
            <w:pPr>
              <w:pStyle w:val="af0"/>
              <w:ind w:left="180"/>
              <w:jc w:val="both"/>
              <w:rPr>
                <w:sz w:val="20"/>
                <w:szCs w:val="20"/>
              </w:rPr>
            </w:pPr>
          </w:p>
          <w:p w:rsidR="00B8170B" w:rsidRPr="00B8170B" w:rsidRDefault="00B8170B" w:rsidP="00B8170B">
            <w:pPr>
              <w:pStyle w:val="af0"/>
              <w:ind w:left="18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______________ /___________ /</w:t>
            </w:r>
          </w:p>
          <w:p w:rsidR="00B8170B" w:rsidRPr="00B8170B" w:rsidRDefault="00B8170B" w:rsidP="00B8170B">
            <w:pPr>
              <w:pStyle w:val="af0"/>
              <w:ind w:left="18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МП</w:t>
            </w:r>
          </w:p>
        </w:tc>
      </w:tr>
    </w:tbl>
    <w:p w:rsidR="00B8170B" w:rsidRPr="00B8170B" w:rsidRDefault="00B8170B" w:rsidP="00B8170B">
      <w:pPr>
        <w:pStyle w:val="af0"/>
        <w:ind w:left="-540" w:right="424"/>
        <w:jc w:val="both"/>
        <w:rPr>
          <w:sz w:val="20"/>
          <w:szCs w:val="20"/>
        </w:rPr>
      </w:pPr>
    </w:p>
    <w:p w:rsidR="00B8170B" w:rsidRPr="00B8170B" w:rsidRDefault="00B8170B" w:rsidP="00B8170B">
      <w:pPr>
        <w:ind w:left="-54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-54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Default="00B8170B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76A81" w:rsidRPr="00B8170B" w:rsidRDefault="00876A81" w:rsidP="00B8170B">
      <w:pPr>
        <w:ind w:left="612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pStyle w:val="1"/>
        <w:ind w:left="648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8170B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№2</w:t>
      </w:r>
    </w:p>
    <w:p w:rsidR="00B8170B" w:rsidRPr="00B8170B" w:rsidRDefault="00B8170B" w:rsidP="00B8170B">
      <w:pPr>
        <w:pStyle w:val="1"/>
        <w:ind w:left="648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8170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к договору аренды  от___202</w:t>
      </w:r>
      <w:r w:rsidR="00E84B9B">
        <w:rPr>
          <w:rFonts w:ascii="Times New Roman" w:hAnsi="Times New Roman" w:cs="Times New Roman"/>
          <w:b w:val="0"/>
          <w:color w:val="auto"/>
          <w:sz w:val="20"/>
          <w:szCs w:val="20"/>
        </w:rPr>
        <w:t>4</w:t>
      </w:r>
      <w:r w:rsidRPr="00B8170B">
        <w:rPr>
          <w:rFonts w:ascii="Times New Roman" w:hAnsi="Times New Roman" w:cs="Times New Roman"/>
          <w:b w:val="0"/>
          <w:color w:val="auto"/>
          <w:sz w:val="20"/>
          <w:szCs w:val="20"/>
        </w:rPr>
        <w:t>г. № ___</w:t>
      </w:r>
    </w:p>
    <w:p w:rsidR="00B8170B" w:rsidRPr="00B8170B" w:rsidRDefault="00B8170B" w:rsidP="00B8170B">
      <w:pPr>
        <w:pStyle w:val="1"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pStyle w:val="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8170B">
        <w:rPr>
          <w:rFonts w:ascii="Times New Roman" w:hAnsi="Times New Roman" w:cs="Times New Roman"/>
          <w:b w:val="0"/>
          <w:color w:val="auto"/>
          <w:sz w:val="20"/>
          <w:szCs w:val="20"/>
        </w:rPr>
        <w:t>РАСЧЕТ СТОИМОСТИ АРЕНДЫ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b/>
          <w:sz w:val="20"/>
          <w:szCs w:val="20"/>
        </w:rPr>
        <w:t>Арендодатель:</w:t>
      </w:r>
      <w:r w:rsidRPr="00B8170B">
        <w:rPr>
          <w:rFonts w:ascii="Times New Roman" w:hAnsi="Times New Roman" w:cs="Times New Roman"/>
          <w:sz w:val="20"/>
          <w:szCs w:val="20"/>
        </w:rPr>
        <w:t xml:space="preserve">  </w:t>
      </w:r>
      <w:r w:rsidRPr="00B8170B">
        <w:rPr>
          <w:rFonts w:ascii="Times New Roman" w:hAnsi="Times New Roman" w:cs="Times New Roman"/>
          <w:b/>
          <w:sz w:val="20"/>
          <w:szCs w:val="20"/>
        </w:rPr>
        <w:t>Муниципальное образование «Бакчарское сельское поселение Бакчарского района Томской области»,</w:t>
      </w:r>
      <w:r w:rsidRPr="00B8170B">
        <w:rPr>
          <w:rFonts w:ascii="Times New Roman" w:hAnsi="Times New Roman" w:cs="Times New Roman"/>
          <w:sz w:val="20"/>
          <w:szCs w:val="20"/>
        </w:rPr>
        <w:t xml:space="preserve"> </w:t>
      </w:r>
      <w:r w:rsidRPr="00B8170B">
        <w:rPr>
          <w:rFonts w:ascii="Times New Roman" w:hAnsi="Times New Roman" w:cs="Times New Roman"/>
          <w:b/>
          <w:sz w:val="20"/>
          <w:szCs w:val="20"/>
        </w:rPr>
        <w:t>от имени и в интересах которого выступает Администрация Бакчарского сельского поселения</w:t>
      </w:r>
      <w:r w:rsidRPr="00B817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170B" w:rsidRPr="00B8170B" w:rsidRDefault="00B8170B" w:rsidP="00B8170B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b/>
          <w:sz w:val="20"/>
          <w:szCs w:val="20"/>
        </w:rPr>
        <w:t>Арендатор</w:t>
      </w:r>
      <w:r w:rsidRPr="00B8170B">
        <w:rPr>
          <w:rFonts w:ascii="Times New Roman" w:hAnsi="Times New Roman" w:cs="Times New Roman"/>
          <w:sz w:val="20"/>
          <w:szCs w:val="20"/>
        </w:rPr>
        <w:t>: ___________________________________________________</w:t>
      </w:r>
    </w:p>
    <w:p w:rsidR="00B8170B" w:rsidRPr="00B8170B" w:rsidRDefault="00B8170B" w:rsidP="00B8170B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Договор  №_______     от  _________ ______ г.</w:t>
      </w:r>
    </w:p>
    <w:p w:rsidR="00B8170B" w:rsidRPr="00F22F1D" w:rsidRDefault="00F22F1D" w:rsidP="00B8170B">
      <w:pPr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F1D">
        <w:rPr>
          <w:rFonts w:ascii="Times New Roman" w:hAnsi="Times New Roman" w:cs="Times New Roman"/>
          <w:b/>
          <w:sz w:val="20"/>
        </w:rPr>
        <w:t xml:space="preserve">Предмет аренды: </w:t>
      </w:r>
      <w:r w:rsidR="00E84B9B" w:rsidRPr="00416209">
        <w:rPr>
          <w:rFonts w:ascii="Times New Roman" w:hAnsi="Times New Roman" w:cs="Times New Roman"/>
          <w:b/>
          <w:bCs/>
          <w:sz w:val="20"/>
          <w:szCs w:val="20"/>
        </w:rPr>
        <w:t>Нежилое здание, площадью 205 кв</w:t>
      </w:r>
      <w:proofErr w:type="gramStart"/>
      <w:r w:rsidR="00E84B9B" w:rsidRPr="00416209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="00E84B9B" w:rsidRPr="00416209">
        <w:rPr>
          <w:rFonts w:ascii="Times New Roman" w:hAnsi="Times New Roman" w:cs="Times New Roman"/>
          <w:b/>
          <w:bCs/>
          <w:sz w:val="20"/>
          <w:szCs w:val="20"/>
        </w:rPr>
        <w:t xml:space="preserve">, расположенное по адресу: </w:t>
      </w:r>
      <w:r w:rsidR="00E84B9B" w:rsidRPr="00416209">
        <w:rPr>
          <w:rFonts w:ascii="Times New Roman" w:hAnsi="Times New Roman" w:cs="Times New Roman"/>
          <w:b/>
          <w:sz w:val="20"/>
          <w:szCs w:val="20"/>
        </w:rPr>
        <w:t>Российская Федерация, Томская область, Бакчарский муниципальный район, Бакчарское сельское поселение, с</w:t>
      </w:r>
      <w:proofErr w:type="gramStart"/>
      <w:r w:rsidR="00E84B9B" w:rsidRPr="00416209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E84B9B" w:rsidRPr="00416209">
        <w:rPr>
          <w:rFonts w:ascii="Times New Roman" w:hAnsi="Times New Roman" w:cs="Times New Roman"/>
          <w:b/>
          <w:sz w:val="20"/>
          <w:szCs w:val="20"/>
        </w:rPr>
        <w:t xml:space="preserve">ольшая Галка, ул. Центральная, д.47, </w:t>
      </w:r>
      <w:r w:rsidR="00E84B9B" w:rsidRPr="00416209">
        <w:rPr>
          <w:rFonts w:ascii="Times New Roman" w:hAnsi="Times New Roman" w:cs="Times New Roman"/>
          <w:b/>
          <w:bCs/>
          <w:sz w:val="20"/>
          <w:szCs w:val="20"/>
        </w:rPr>
        <w:t>кадастровый номер 70:03:0100003:762</w:t>
      </w:r>
    </w:p>
    <w:p w:rsidR="00B8170B" w:rsidRPr="00B8170B" w:rsidRDefault="00B8170B" w:rsidP="00B8170B">
      <w:pPr>
        <w:pStyle w:val="af0"/>
        <w:ind w:left="180"/>
        <w:jc w:val="both"/>
        <w:rPr>
          <w:sz w:val="20"/>
          <w:szCs w:val="20"/>
        </w:rPr>
      </w:pPr>
    </w:p>
    <w:p w:rsidR="00B8170B" w:rsidRDefault="00B8170B" w:rsidP="00B8170B">
      <w:pPr>
        <w:pStyle w:val="af0"/>
        <w:ind w:left="180"/>
        <w:jc w:val="both"/>
        <w:rPr>
          <w:sz w:val="20"/>
          <w:szCs w:val="20"/>
        </w:rPr>
      </w:pPr>
      <w:r w:rsidRPr="00B8170B">
        <w:rPr>
          <w:b w:val="0"/>
          <w:sz w:val="20"/>
          <w:szCs w:val="20"/>
        </w:rPr>
        <w:t>Срок аренды:</w:t>
      </w:r>
      <w:r w:rsidRPr="00B8170B">
        <w:rPr>
          <w:sz w:val="20"/>
          <w:szCs w:val="20"/>
        </w:rPr>
        <w:t xml:space="preserve"> с ___________202</w:t>
      </w:r>
      <w:r w:rsidR="00E84B9B">
        <w:rPr>
          <w:sz w:val="20"/>
          <w:szCs w:val="20"/>
        </w:rPr>
        <w:t>4</w:t>
      </w:r>
      <w:r w:rsidRPr="00B8170B">
        <w:rPr>
          <w:sz w:val="20"/>
          <w:szCs w:val="20"/>
        </w:rPr>
        <w:t>г. по ______________202</w:t>
      </w:r>
      <w:r w:rsidR="00876A81">
        <w:rPr>
          <w:sz w:val="20"/>
          <w:szCs w:val="20"/>
        </w:rPr>
        <w:t>5</w:t>
      </w:r>
      <w:r w:rsidRPr="00B8170B">
        <w:rPr>
          <w:sz w:val="20"/>
          <w:szCs w:val="20"/>
        </w:rPr>
        <w:t>г.</w:t>
      </w:r>
    </w:p>
    <w:p w:rsidR="00876A81" w:rsidRPr="00B8170B" w:rsidRDefault="00876A81" w:rsidP="00B8170B">
      <w:pPr>
        <w:pStyle w:val="af0"/>
        <w:ind w:left="180"/>
        <w:jc w:val="both"/>
        <w:rPr>
          <w:sz w:val="20"/>
          <w:szCs w:val="20"/>
        </w:rPr>
      </w:pPr>
    </w:p>
    <w:p w:rsidR="00B8170B" w:rsidRPr="00B8170B" w:rsidRDefault="00B8170B" w:rsidP="00B8170B">
      <w:pPr>
        <w:ind w:left="180" w:firstLine="48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b/>
          <w:sz w:val="20"/>
          <w:szCs w:val="20"/>
        </w:rPr>
        <w:t xml:space="preserve">Рыночная арендная ставка за объект оценки  в </w:t>
      </w:r>
      <w:proofErr w:type="gramStart"/>
      <w:r w:rsidRPr="00B8170B">
        <w:rPr>
          <w:rFonts w:ascii="Times New Roman" w:hAnsi="Times New Roman" w:cs="Times New Roman"/>
          <w:b/>
          <w:sz w:val="20"/>
          <w:szCs w:val="20"/>
        </w:rPr>
        <w:t>месяц</w:t>
      </w:r>
      <w:proofErr w:type="gramEnd"/>
      <w:r w:rsidRPr="00B8170B">
        <w:rPr>
          <w:rFonts w:ascii="Times New Roman" w:hAnsi="Times New Roman" w:cs="Times New Roman"/>
          <w:b/>
          <w:sz w:val="20"/>
          <w:szCs w:val="20"/>
        </w:rPr>
        <w:t xml:space="preserve">  в том числе НДС</w:t>
      </w:r>
      <w:r w:rsidRPr="00B8170B">
        <w:rPr>
          <w:rFonts w:ascii="Times New Roman" w:hAnsi="Times New Roman" w:cs="Times New Roman"/>
          <w:sz w:val="20"/>
          <w:szCs w:val="20"/>
        </w:rPr>
        <w:t>, определена ООО «Западно-Сибирская оценочная компания», согласно  Отчета</w:t>
      </w:r>
      <w:r w:rsidR="00E84B9B">
        <w:rPr>
          <w:rFonts w:ascii="Times New Roman" w:hAnsi="Times New Roman" w:cs="Times New Roman"/>
          <w:sz w:val="20"/>
          <w:szCs w:val="20"/>
        </w:rPr>
        <w:t xml:space="preserve"> от 02.02.2024г. </w:t>
      </w:r>
      <w:r w:rsidRPr="00B8170B">
        <w:rPr>
          <w:rFonts w:ascii="Times New Roman" w:hAnsi="Times New Roman" w:cs="Times New Roman"/>
          <w:sz w:val="20"/>
          <w:szCs w:val="20"/>
        </w:rPr>
        <w:t xml:space="preserve"> №</w:t>
      </w:r>
      <w:r w:rsidR="00E84B9B">
        <w:rPr>
          <w:rFonts w:ascii="Times New Roman" w:hAnsi="Times New Roman" w:cs="Times New Roman"/>
          <w:sz w:val="20"/>
          <w:szCs w:val="20"/>
        </w:rPr>
        <w:t>042</w:t>
      </w:r>
      <w:r w:rsidRPr="00B8170B">
        <w:rPr>
          <w:rFonts w:ascii="Times New Roman" w:hAnsi="Times New Roman" w:cs="Times New Roman"/>
          <w:sz w:val="20"/>
          <w:szCs w:val="20"/>
        </w:rPr>
        <w:t>/202</w:t>
      </w:r>
      <w:r w:rsidR="00E84B9B">
        <w:rPr>
          <w:rFonts w:ascii="Times New Roman" w:hAnsi="Times New Roman" w:cs="Times New Roman"/>
          <w:sz w:val="20"/>
          <w:szCs w:val="20"/>
        </w:rPr>
        <w:t>4</w:t>
      </w:r>
      <w:r w:rsidRPr="00B8170B">
        <w:rPr>
          <w:rFonts w:ascii="Times New Roman" w:hAnsi="Times New Roman" w:cs="Times New Roman"/>
          <w:sz w:val="20"/>
          <w:szCs w:val="20"/>
        </w:rPr>
        <w:t xml:space="preserve"> об определении  рыночной стоимости и рыночной стоимости арендного потенциала строений, находящихся в собственности Муниципального образования «Бакчарское сельское поселение» и  составляет  </w:t>
      </w:r>
      <w:r w:rsidR="00876A81">
        <w:rPr>
          <w:rFonts w:ascii="Times New Roman" w:hAnsi="Times New Roman" w:cs="Times New Roman"/>
          <w:b/>
          <w:sz w:val="20"/>
          <w:szCs w:val="20"/>
        </w:rPr>
        <w:t>2</w:t>
      </w:r>
      <w:r w:rsidR="00E84B9B">
        <w:rPr>
          <w:rFonts w:ascii="Times New Roman" w:hAnsi="Times New Roman" w:cs="Times New Roman"/>
          <w:b/>
          <w:sz w:val="20"/>
          <w:szCs w:val="20"/>
        </w:rPr>
        <w:t>833</w:t>
      </w:r>
      <w:r w:rsidRPr="00B8170B">
        <w:rPr>
          <w:rFonts w:ascii="Times New Roman" w:hAnsi="Times New Roman" w:cs="Times New Roman"/>
          <w:b/>
          <w:sz w:val="20"/>
          <w:szCs w:val="20"/>
        </w:rPr>
        <w:t>,</w:t>
      </w:r>
      <w:r w:rsidR="00E84B9B">
        <w:rPr>
          <w:rFonts w:ascii="Times New Roman" w:hAnsi="Times New Roman" w:cs="Times New Roman"/>
          <w:b/>
          <w:sz w:val="20"/>
          <w:szCs w:val="20"/>
        </w:rPr>
        <w:t>33</w:t>
      </w:r>
      <w:r w:rsidRPr="00B8170B">
        <w:rPr>
          <w:rFonts w:ascii="Times New Roman" w:hAnsi="Times New Roman" w:cs="Times New Roman"/>
          <w:sz w:val="20"/>
          <w:szCs w:val="20"/>
        </w:rPr>
        <w:t xml:space="preserve"> </w:t>
      </w:r>
      <w:r w:rsidRPr="00B8170B">
        <w:rPr>
          <w:rFonts w:ascii="Times New Roman" w:hAnsi="Times New Roman" w:cs="Times New Roman"/>
          <w:b/>
          <w:sz w:val="20"/>
          <w:szCs w:val="20"/>
        </w:rPr>
        <w:t xml:space="preserve">руб. </w:t>
      </w:r>
      <w:r w:rsidR="00E84B9B" w:rsidRPr="00B8170B">
        <w:rPr>
          <w:rFonts w:ascii="Times New Roman" w:hAnsi="Times New Roman" w:cs="Times New Roman"/>
          <w:b/>
          <w:sz w:val="20"/>
          <w:szCs w:val="20"/>
        </w:rPr>
        <w:t>(</w:t>
      </w:r>
      <w:r w:rsidR="00876A81">
        <w:rPr>
          <w:rFonts w:ascii="Times New Roman" w:hAnsi="Times New Roman" w:cs="Times New Roman"/>
          <w:b/>
          <w:sz w:val="20"/>
          <w:szCs w:val="20"/>
        </w:rPr>
        <w:t>без</w:t>
      </w:r>
      <w:r w:rsidRPr="00B8170B">
        <w:rPr>
          <w:rFonts w:ascii="Times New Roman" w:hAnsi="Times New Roman" w:cs="Times New Roman"/>
          <w:b/>
          <w:sz w:val="20"/>
          <w:szCs w:val="20"/>
        </w:rPr>
        <w:t xml:space="preserve"> уч</w:t>
      </w:r>
      <w:r w:rsidR="00876A81">
        <w:rPr>
          <w:rFonts w:ascii="Times New Roman" w:hAnsi="Times New Roman" w:cs="Times New Roman"/>
          <w:b/>
          <w:sz w:val="20"/>
          <w:szCs w:val="20"/>
        </w:rPr>
        <w:t>ёта</w:t>
      </w:r>
      <w:r w:rsidRPr="00B8170B">
        <w:rPr>
          <w:rFonts w:ascii="Times New Roman" w:hAnsi="Times New Roman" w:cs="Times New Roman"/>
          <w:b/>
          <w:sz w:val="20"/>
          <w:szCs w:val="20"/>
        </w:rPr>
        <w:t xml:space="preserve"> НДС).</w:t>
      </w:r>
    </w:p>
    <w:p w:rsidR="00B8170B" w:rsidRPr="00B8170B" w:rsidRDefault="00B8170B" w:rsidP="00B8170B">
      <w:pPr>
        <w:ind w:left="180" w:firstLine="48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b/>
          <w:sz w:val="20"/>
          <w:szCs w:val="20"/>
        </w:rPr>
        <w:t xml:space="preserve">Ставка ежемесячной арендной платы </w:t>
      </w:r>
      <w:r w:rsidRPr="00B8170B">
        <w:rPr>
          <w:rFonts w:ascii="Times New Roman" w:hAnsi="Times New Roman" w:cs="Times New Roman"/>
          <w:sz w:val="20"/>
          <w:szCs w:val="20"/>
        </w:rPr>
        <w:t xml:space="preserve">устанавливается на основании Протокола _________ в открытом аукционе на право заключения договора аренды муниципального имущества № </w:t>
      </w:r>
      <w:proofErr w:type="spellStart"/>
      <w:r w:rsidRPr="00B8170B">
        <w:rPr>
          <w:rFonts w:ascii="Times New Roman" w:hAnsi="Times New Roman" w:cs="Times New Roman"/>
          <w:sz w:val="20"/>
          <w:szCs w:val="20"/>
        </w:rPr>
        <w:t>______от</w:t>
      </w:r>
      <w:proofErr w:type="spellEnd"/>
      <w:r w:rsidRPr="00B8170B">
        <w:rPr>
          <w:rFonts w:ascii="Times New Roman" w:hAnsi="Times New Roman" w:cs="Times New Roman"/>
          <w:sz w:val="20"/>
          <w:szCs w:val="20"/>
        </w:rPr>
        <w:t xml:space="preserve"> ________ и составляет</w:t>
      </w:r>
      <w:proofErr w:type="gramStart"/>
      <w:r w:rsidRPr="00B817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8170B">
        <w:rPr>
          <w:rFonts w:ascii="Times New Roman" w:hAnsi="Times New Roman" w:cs="Times New Roman"/>
          <w:sz w:val="20"/>
          <w:szCs w:val="20"/>
        </w:rPr>
        <w:t xml:space="preserve"> _________________ руб., в том числе:</w:t>
      </w:r>
    </w:p>
    <w:p w:rsidR="00B8170B" w:rsidRPr="00B8170B" w:rsidRDefault="00B8170B" w:rsidP="00B8170B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Аренда -__________руб.</w:t>
      </w:r>
    </w:p>
    <w:p w:rsidR="00B8170B" w:rsidRPr="00B8170B" w:rsidRDefault="00B8170B" w:rsidP="00B8170B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   НДС - ___________руб. 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tbl>
      <w:tblPr>
        <w:tblW w:w="9213" w:type="dxa"/>
        <w:tblInd w:w="534" w:type="dxa"/>
        <w:tblLook w:val="01E0"/>
      </w:tblPr>
      <w:tblGrid>
        <w:gridCol w:w="4252"/>
        <w:gridCol w:w="567"/>
        <w:gridCol w:w="4394"/>
      </w:tblGrid>
      <w:tr w:rsidR="00B8170B" w:rsidRPr="00B8170B" w:rsidTr="00626D13">
        <w:tc>
          <w:tcPr>
            <w:tcW w:w="4252" w:type="dxa"/>
          </w:tcPr>
          <w:p w:rsidR="00B8170B" w:rsidRPr="00B8170B" w:rsidRDefault="00B8170B" w:rsidP="00B8170B">
            <w:pPr>
              <w:pStyle w:val="af0"/>
              <w:widowControl w:val="0"/>
              <w:jc w:val="both"/>
              <w:rPr>
                <w:b w:val="0"/>
                <w:sz w:val="20"/>
                <w:szCs w:val="20"/>
              </w:rPr>
            </w:pPr>
            <w:r w:rsidRPr="00B8170B">
              <w:rPr>
                <w:b w:val="0"/>
                <w:sz w:val="20"/>
                <w:szCs w:val="20"/>
              </w:rPr>
              <w:t>Арендодатель:</w:t>
            </w:r>
          </w:p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Глава Бакчарского сельского поселения</w:t>
            </w:r>
          </w:p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 xml:space="preserve"> ____________________/С.М. Приколота/ </w:t>
            </w:r>
          </w:p>
          <w:p w:rsidR="00B8170B" w:rsidRPr="00B8170B" w:rsidRDefault="00B8170B" w:rsidP="00876A81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 xml:space="preserve">      </w:t>
            </w:r>
            <w:r w:rsidR="00876A81" w:rsidRPr="00B8170B">
              <w:rPr>
                <w:sz w:val="20"/>
                <w:szCs w:val="20"/>
              </w:rPr>
              <w:t>М</w:t>
            </w:r>
            <w:r w:rsidR="00876A81">
              <w:rPr>
                <w:sz w:val="20"/>
                <w:szCs w:val="20"/>
              </w:rPr>
              <w:t>.П.</w:t>
            </w:r>
          </w:p>
        </w:tc>
        <w:tc>
          <w:tcPr>
            <w:tcW w:w="567" w:type="dxa"/>
          </w:tcPr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8170B" w:rsidRPr="00B8170B" w:rsidRDefault="00B8170B" w:rsidP="00B8170B">
            <w:pPr>
              <w:pStyle w:val="af0"/>
              <w:widowControl w:val="0"/>
              <w:jc w:val="both"/>
              <w:rPr>
                <w:b w:val="0"/>
                <w:sz w:val="20"/>
                <w:szCs w:val="20"/>
              </w:rPr>
            </w:pPr>
            <w:r w:rsidRPr="00B8170B">
              <w:rPr>
                <w:b w:val="0"/>
                <w:sz w:val="20"/>
                <w:szCs w:val="20"/>
              </w:rPr>
              <w:t>Арендатор:</w:t>
            </w:r>
          </w:p>
          <w:p w:rsidR="00B8170B" w:rsidRPr="00B8170B" w:rsidRDefault="00B8170B" w:rsidP="00B8170B">
            <w:pPr>
              <w:pStyle w:val="af0"/>
              <w:widowControl w:val="0"/>
              <w:jc w:val="both"/>
              <w:rPr>
                <w:b w:val="0"/>
                <w:sz w:val="20"/>
                <w:szCs w:val="20"/>
              </w:rPr>
            </w:pPr>
          </w:p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__________________</w:t>
            </w:r>
          </w:p>
          <w:p w:rsidR="00B8170B" w:rsidRPr="00B8170B" w:rsidRDefault="00876A81" w:rsidP="00876A81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.П.</w:t>
            </w:r>
          </w:p>
        </w:tc>
      </w:tr>
    </w:tbl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B8170B" w:rsidRPr="00B8170B" w:rsidRDefault="00B8170B" w:rsidP="00B8170B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B8170B" w:rsidRPr="00B8170B" w:rsidRDefault="00B8170B" w:rsidP="00B8170B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Default="00B8170B" w:rsidP="00B8170B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F22F1D" w:rsidRDefault="00F22F1D" w:rsidP="00B8170B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E84B9B" w:rsidRPr="00B8170B" w:rsidRDefault="00E84B9B" w:rsidP="00B8170B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B8170B" w:rsidRPr="00B8170B" w:rsidRDefault="00B8170B" w:rsidP="00B8170B">
      <w:pPr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к договору аренды </w:t>
      </w:r>
    </w:p>
    <w:p w:rsidR="00B8170B" w:rsidRPr="00B8170B" w:rsidRDefault="00B8170B" w:rsidP="00B8170B">
      <w:pPr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от _______202</w:t>
      </w:r>
      <w:r w:rsidR="00E84B9B">
        <w:rPr>
          <w:rFonts w:ascii="Times New Roman" w:hAnsi="Times New Roman" w:cs="Times New Roman"/>
          <w:sz w:val="20"/>
          <w:szCs w:val="20"/>
        </w:rPr>
        <w:t>4</w:t>
      </w:r>
      <w:r w:rsidRPr="00B8170B">
        <w:rPr>
          <w:rFonts w:ascii="Times New Roman" w:hAnsi="Times New Roman" w:cs="Times New Roman"/>
          <w:sz w:val="20"/>
          <w:szCs w:val="20"/>
        </w:rPr>
        <w:t xml:space="preserve">  года №____</w:t>
      </w:r>
    </w:p>
    <w:p w:rsidR="00B8170B" w:rsidRPr="00876A81" w:rsidRDefault="00B8170B" w:rsidP="00B8170B">
      <w:pPr>
        <w:pStyle w:val="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76A81">
        <w:rPr>
          <w:rFonts w:ascii="Times New Roman" w:hAnsi="Times New Roman" w:cs="Times New Roman"/>
          <w:b w:val="0"/>
          <w:color w:val="auto"/>
          <w:sz w:val="20"/>
          <w:szCs w:val="20"/>
        </w:rPr>
        <w:t>А К Т</w:t>
      </w:r>
    </w:p>
    <w:p w:rsidR="00B8170B" w:rsidRPr="00B8170B" w:rsidRDefault="00B8170B" w:rsidP="00B817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170B">
        <w:rPr>
          <w:rFonts w:ascii="Times New Roman" w:hAnsi="Times New Roman" w:cs="Times New Roman"/>
          <w:b/>
          <w:sz w:val="20"/>
          <w:szCs w:val="20"/>
        </w:rPr>
        <w:t>Приема-передачи имущества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К договору аренды №  ____ от ___________202</w:t>
      </w:r>
      <w:r w:rsidR="00E84B9B">
        <w:rPr>
          <w:rFonts w:ascii="Times New Roman" w:hAnsi="Times New Roman" w:cs="Times New Roman"/>
          <w:sz w:val="20"/>
          <w:szCs w:val="20"/>
        </w:rPr>
        <w:t>4</w:t>
      </w:r>
      <w:r w:rsidRPr="00B8170B">
        <w:rPr>
          <w:rFonts w:ascii="Times New Roman" w:hAnsi="Times New Roman" w:cs="Times New Roman"/>
          <w:sz w:val="20"/>
          <w:szCs w:val="20"/>
        </w:rPr>
        <w:t>г.</w:t>
      </w:r>
    </w:p>
    <w:p w:rsidR="00B8170B" w:rsidRPr="00B8170B" w:rsidRDefault="00B8170B" w:rsidP="00B817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          Мы, нижеподписавшиеся, </w:t>
      </w:r>
      <w:r w:rsidRPr="00B8170B">
        <w:rPr>
          <w:rFonts w:ascii="Times New Roman" w:hAnsi="Times New Roman" w:cs="Times New Roman"/>
          <w:b/>
          <w:sz w:val="20"/>
          <w:szCs w:val="20"/>
        </w:rPr>
        <w:t xml:space="preserve">Арендодатель </w:t>
      </w:r>
      <w:r w:rsidRPr="00B8170B">
        <w:rPr>
          <w:rFonts w:ascii="Times New Roman" w:hAnsi="Times New Roman" w:cs="Times New Roman"/>
          <w:sz w:val="20"/>
          <w:szCs w:val="20"/>
        </w:rPr>
        <w:t xml:space="preserve">муниципальное образование «Бакчарское сельское поселение Бакчарского района Томской области», от имени и в интересах которого выступает Администрация Бакчарского сельского поселения, в лице Главы Бакчарского сельского поселения Приколота Сергея Михайловича, действующего на основании Устава, с одной стороны </w:t>
      </w:r>
    </w:p>
    <w:p w:rsidR="00B8170B" w:rsidRPr="00B8170B" w:rsidRDefault="00B8170B" w:rsidP="00B817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 xml:space="preserve">и </w:t>
      </w:r>
      <w:r w:rsidRPr="00B8170B">
        <w:rPr>
          <w:rFonts w:ascii="Times New Roman" w:hAnsi="Times New Roman" w:cs="Times New Roman"/>
          <w:b/>
          <w:sz w:val="20"/>
          <w:szCs w:val="20"/>
        </w:rPr>
        <w:t>Арендатор</w:t>
      </w:r>
      <w:r w:rsidRPr="00B8170B">
        <w:rPr>
          <w:rFonts w:ascii="Times New Roman" w:hAnsi="Times New Roman" w:cs="Times New Roman"/>
          <w:sz w:val="20"/>
          <w:szCs w:val="20"/>
        </w:rPr>
        <w:t xml:space="preserve"> – _________________________________, в лице __________________________________, действующе</w:t>
      </w:r>
      <w:proofErr w:type="gramStart"/>
      <w:r w:rsidRPr="00B8170B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B8170B">
        <w:rPr>
          <w:rFonts w:ascii="Times New Roman" w:hAnsi="Times New Roman" w:cs="Times New Roman"/>
          <w:sz w:val="20"/>
          <w:szCs w:val="20"/>
        </w:rPr>
        <w:t>его) на основании ______________, с другой стороны,</w:t>
      </w:r>
    </w:p>
    <w:p w:rsidR="00B8170B" w:rsidRPr="00B8170B" w:rsidRDefault="00B8170B" w:rsidP="00B817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составили настоящий Акт о том, что Арендодатель передает, а Арендатор принимает на основании Договора № _____ от ______________202</w:t>
      </w:r>
      <w:r w:rsidR="00E84B9B">
        <w:rPr>
          <w:rFonts w:ascii="Times New Roman" w:hAnsi="Times New Roman" w:cs="Times New Roman"/>
          <w:sz w:val="20"/>
          <w:szCs w:val="20"/>
        </w:rPr>
        <w:t>4</w:t>
      </w:r>
      <w:r w:rsidRPr="00B8170B">
        <w:rPr>
          <w:rFonts w:ascii="Times New Roman" w:hAnsi="Times New Roman" w:cs="Times New Roman"/>
          <w:sz w:val="20"/>
          <w:szCs w:val="20"/>
        </w:rPr>
        <w:t>г. следующее муниципальное имущество, которое соответствует условиям договора: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880"/>
        <w:gridCol w:w="3060"/>
      </w:tblGrid>
      <w:tr w:rsidR="00B8170B" w:rsidRPr="00B8170B" w:rsidTr="00626D13">
        <w:trPr>
          <w:trHeight w:val="340"/>
        </w:trPr>
        <w:tc>
          <w:tcPr>
            <w:tcW w:w="648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80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</w:t>
              </w:r>
            </w:smartTag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с</w:t>
              </w:r>
            </w:smartTag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ание и </w:t>
            </w:r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т</w:t>
              </w:r>
            </w:smartTag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ехниче</w:t>
            </w:r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с</w:t>
              </w:r>
            </w:smartTag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к</w:t>
              </w:r>
            </w:smartTag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ие хара</w:t>
            </w:r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к</w:t>
              </w:r>
            </w:smartTag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т</w:t>
              </w:r>
            </w:smartTag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ери</w:t>
            </w:r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с</w:t>
              </w:r>
            </w:smartTag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т</w:t>
              </w:r>
            </w:smartTag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smartTag w:uri="urn:schemas-microsoft-com:office:smarttags" w:element="PersonName">
              <w:r w:rsidRPr="00B8170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к</w:t>
              </w:r>
            </w:smartTag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и имущества</w:t>
            </w:r>
          </w:p>
        </w:tc>
        <w:tc>
          <w:tcPr>
            <w:tcW w:w="3060" w:type="dxa"/>
          </w:tcPr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  <w:p w:rsidR="00B8170B" w:rsidRPr="00B8170B" w:rsidRDefault="00B8170B" w:rsidP="00B81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F1D" w:rsidRPr="00B8170B" w:rsidTr="00626D13">
        <w:trPr>
          <w:trHeight w:val="340"/>
        </w:trPr>
        <w:tc>
          <w:tcPr>
            <w:tcW w:w="648" w:type="dxa"/>
          </w:tcPr>
          <w:p w:rsidR="00F22F1D" w:rsidRPr="00B8170B" w:rsidRDefault="00F22F1D" w:rsidP="00B81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F22F1D" w:rsidRPr="00F22F1D" w:rsidRDefault="00E84B9B" w:rsidP="00E84B9B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2880" w:type="dxa"/>
          </w:tcPr>
          <w:p w:rsidR="00F22F1D" w:rsidRDefault="00F22F1D" w:rsidP="006A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65">
              <w:rPr>
                <w:rFonts w:ascii="Times New Roman" w:hAnsi="Times New Roman" w:cs="Times New Roman"/>
                <w:sz w:val="20"/>
                <w:szCs w:val="20"/>
              </w:rPr>
              <w:t>Помещения находятся в одноэтажном кирпичном здании 19</w:t>
            </w:r>
            <w:r w:rsidR="00E84B9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F41E65">
              <w:rPr>
                <w:rFonts w:ascii="Times New Roman" w:hAnsi="Times New Roman" w:cs="Times New Roman"/>
                <w:sz w:val="20"/>
                <w:szCs w:val="20"/>
              </w:rPr>
              <w:t xml:space="preserve"> года постройки, общей площадью </w:t>
            </w:r>
            <w:r w:rsidR="00E84B9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F41E65">
              <w:rPr>
                <w:rFonts w:ascii="Times New Roman" w:hAnsi="Times New Roman" w:cs="Times New Roman"/>
                <w:sz w:val="20"/>
                <w:szCs w:val="20"/>
              </w:rPr>
              <w:t>,00 кв.м.</w:t>
            </w:r>
          </w:p>
          <w:p w:rsidR="00F22F1D" w:rsidRDefault="00F22F1D" w:rsidP="006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F1D" w:rsidRPr="00F41E65" w:rsidRDefault="00F22F1D" w:rsidP="006A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F22F1D" w:rsidRPr="00F41E65" w:rsidRDefault="00E84B9B" w:rsidP="006A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209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Федерация, Томская область, Бакчарский муниципальный район, Бакчарское сельское поселение, с</w:t>
            </w:r>
            <w:proofErr w:type="gramStart"/>
            <w:r w:rsidRPr="00416209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41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ольшая Галка, ул. Центральная, д.47, </w:t>
            </w:r>
            <w:r w:rsidRPr="00416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70:03:0100003:762</w:t>
            </w:r>
          </w:p>
        </w:tc>
      </w:tr>
    </w:tbl>
    <w:p w:rsidR="00B8170B" w:rsidRPr="00B8170B" w:rsidRDefault="00B8170B" w:rsidP="00B8170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B8170B">
        <w:rPr>
          <w:rFonts w:ascii="Times New Roman" w:hAnsi="Times New Roman" w:cs="Times New Roman"/>
        </w:rPr>
        <w:t xml:space="preserve">   Техническое  состояние объектов нормальное  и позволяет   использовать  их  в  целях,  предусмотренных  п.  2.2. указанного Договора аренды.</w:t>
      </w:r>
    </w:p>
    <w:p w:rsidR="00B8170B" w:rsidRPr="00B8170B" w:rsidRDefault="00B8170B" w:rsidP="00B817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Настоящий документ подтверждает отсутствие претензий Арендатора в отношении арендованного имущества.</w:t>
      </w:r>
    </w:p>
    <w:p w:rsidR="00B8170B" w:rsidRPr="00B8170B" w:rsidRDefault="00B8170B" w:rsidP="00B8170B">
      <w:pPr>
        <w:jc w:val="both"/>
        <w:rPr>
          <w:rFonts w:ascii="Times New Roman" w:hAnsi="Times New Roman" w:cs="Times New Roman"/>
          <w:sz w:val="20"/>
          <w:szCs w:val="20"/>
        </w:rPr>
      </w:pPr>
      <w:r w:rsidRPr="00B8170B">
        <w:rPr>
          <w:rFonts w:ascii="Times New Roman" w:hAnsi="Times New Roman" w:cs="Times New Roman"/>
          <w:sz w:val="20"/>
          <w:szCs w:val="20"/>
        </w:rPr>
        <w:t>ПОДПИСИ:</w:t>
      </w:r>
    </w:p>
    <w:tbl>
      <w:tblPr>
        <w:tblW w:w="9639" w:type="dxa"/>
        <w:tblInd w:w="108" w:type="dxa"/>
        <w:tblLook w:val="01E0"/>
      </w:tblPr>
      <w:tblGrid>
        <w:gridCol w:w="4678"/>
        <w:gridCol w:w="567"/>
        <w:gridCol w:w="4394"/>
      </w:tblGrid>
      <w:tr w:rsidR="00B8170B" w:rsidRPr="00B8170B" w:rsidTr="00626D13">
        <w:tc>
          <w:tcPr>
            <w:tcW w:w="4678" w:type="dxa"/>
          </w:tcPr>
          <w:p w:rsidR="00B8170B" w:rsidRPr="00B8170B" w:rsidRDefault="00B8170B" w:rsidP="00B8170B">
            <w:pPr>
              <w:pStyle w:val="af0"/>
              <w:widowControl w:val="0"/>
              <w:jc w:val="both"/>
              <w:rPr>
                <w:b w:val="0"/>
                <w:sz w:val="20"/>
                <w:szCs w:val="20"/>
              </w:rPr>
            </w:pPr>
            <w:r w:rsidRPr="00B8170B">
              <w:rPr>
                <w:b w:val="0"/>
                <w:sz w:val="20"/>
                <w:szCs w:val="20"/>
              </w:rPr>
              <w:t>Арендодатель:</w:t>
            </w:r>
          </w:p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 xml:space="preserve">Глава Бакчарского сельского поселения </w:t>
            </w:r>
          </w:p>
          <w:p w:rsid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</w:p>
          <w:p w:rsidR="00876A81" w:rsidRPr="00B8170B" w:rsidRDefault="00876A81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</w:p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 xml:space="preserve">____________________ /С.М. Приколота/    </w:t>
            </w:r>
          </w:p>
          <w:p w:rsidR="00B8170B" w:rsidRPr="00B8170B" w:rsidRDefault="00B8170B" w:rsidP="00876A81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 xml:space="preserve">  </w:t>
            </w:r>
            <w:r w:rsidR="00876A81" w:rsidRPr="00B8170B">
              <w:rPr>
                <w:sz w:val="20"/>
                <w:szCs w:val="20"/>
              </w:rPr>
              <w:t>М</w:t>
            </w:r>
            <w:r w:rsidR="00876A81">
              <w:rPr>
                <w:sz w:val="20"/>
                <w:szCs w:val="20"/>
              </w:rPr>
              <w:t>.</w:t>
            </w:r>
            <w:proofErr w:type="gramStart"/>
            <w:r w:rsidR="00876A8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</w:tcPr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8170B" w:rsidRPr="00B8170B" w:rsidRDefault="00B8170B" w:rsidP="00B8170B">
            <w:pPr>
              <w:pStyle w:val="af0"/>
              <w:widowControl w:val="0"/>
              <w:jc w:val="both"/>
              <w:rPr>
                <w:b w:val="0"/>
                <w:sz w:val="20"/>
                <w:szCs w:val="20"/>
              </w:rPr>
            </w:pPr>
            <w:r w:rsidRPr="00B8170B">
              <w:rPr>
                <w:b w:val="0"/>
                <w:sz w:val="20"/>
                <w:szCs w:val="20"/>
              </w:rPr>
              <w:t>Арендатор:</w:t>
            </w:r>
          </w:p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</w:p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</w:p>
          <w:p w:rsidR="00B8170B" w:rsidRPr="00B8170B" w:rsidRDefault="00B8170B" w:rsidP="00B8170B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__________________</w:t>
            </w:r>
          </w:p>
          <w:p w:rsidR="00B8170B" w:rsidRPr="00B8170B" w:rsidRDefault="00876A81" w:rsidP="00876A81">
            <w:pPr>
              <w:pStyle w:val="af0"/>
              <w:widowControl w:val="0"/>
              <w:jc w:val="both"/>
              <w:rPr>
                <w:sz w:val="20"/>
                <w:szCs w:val="20"/>
              </w:rPr>
            </w:pPr>
            <w:r w:rsidRPr="00B8170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.П.</w:t>
            </w:r>
          </w:p>
        </w:tc>
      </w:tr>
    </w:tbl>
    <w:p w:rsidR="00B8170B" w:rsidRDefault="00B8170B" w:rsidP="00876A81">
      <w:pPr>
        <w:pStyle w:val="a3"/>
        <w:jc w:val="center"/>
        <w:rPr>
          <w:rFonts w:ascii="Times New Roman" w:hAnsi="Times New Roman" w:cs="Times New Roman"/>
          <w:b/>
          <w:bCs/>
        </w:rPr>
      </w:pPr>
    </w:p>
    <w:sectPr w:rsidR="00B8170B" w:rsidSect="00774B6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C7" w:rsidRDefault="007639C7" w:rsidP="000126C2">
      <w:pPr>
        <w:spacing w:after="0" w:line="240" w:lineRule="auto"/>
      </w:pPr>
      <w:r>
        <w:separator/>
      </w:r>
    </w:p>
  </w:endnote>
  <w:endnote w:type="continuationSeparator" w:id="0">
    <w:p w:rsidR="007639C7" w:rsidRDefault="007639C7" w:rsidP="0001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C7" w:rsidRDefault="007639C7" w:rsidP="000126C2">
      <w:pPr>
        <w:spacing w:after="0" w:line="240" w:lineRule="auto"/>
      </w:pPr>
      <w:r>
        <w:separator/>
      </w:r>
    </w:p>
  </w:footnote>
  <w:footnote w:type="continuationSeparator" w:id="0">
    <w:p w:rsidR="007639C7" w:rsidRDefault="007639C7" w:rsidP="0001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580"/>
    <w:multiLevelType w:val="hybridMultilevel"/>
    <w:tmpl w:val="18E4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814"/>
    <w:multiLevelType w:val="multilevel"/>
    <w:tmpl w:val="2DF0B21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C5B3352"/>
    <w:multiLevelType w:val="multilevel"/>
    <w:tmpl w:val="3E86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2F3C"/>
    <w:multiLevelType w:val="multilevel"/>
    <w:tmpl w:val="6848EABC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C3A1652"/>
    <w:multiLevelType w:val="singleLevel"/>
    <w:tmpl w:val="1A0EEAFE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CEE183B"/>
    <w:multiLevelType w:val="multilevel"/>
    <w:tmpl w:val="96DA9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5166EB5"/>
    <w:multiLevelType w:val="hybridMultilevel"/>
    <w:tmpl w:val="A4B8DA34"/>
    <w:lvl w:ilvl="0" w:tplc="94504C7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3A9D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7D2967"/>
    <w:multiLevelType w:val="multilevel"/>
    <w:tmpl w:val="2C1A6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F3DD0"/>
    <w:multiLevelType w:val="multilevel"/>
    <w:tmpl w:val="1B2CC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E1A8E"/>
    <w:multiLevelType w:val="multilevel"/>
    <w:tmpl w:val="CC68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35EC4"/>
    <w:multiLevelType w:val="multilevel"/>
    <w:tmpl w:val="84E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054E2"/>
    <w:multiLevelType w:val="multilevel"/>
    <w:tmpl w:val="5ECA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51778"/>
    <w:multiLevelType w:val="multilevel"/>
    <w:tmpl w:val="01D0C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95BDC"/>
    <w:multiLevelType w:val="hybridMultilevel"/>
    <w:tmpl w:val="7290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C7BD4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7B075F"/>
    <w:multiLevelType w:val="singleLevel"/>
    <w:tmpl w:val="E04AF6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A424D6"/>
    <w:multiLevelType w:val="hybridMultilevel"/>
    <w:tmpl w:val="E9C6D338"/>
    <w:lvl w:ilvl="0" w:tplc="02D61C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946FF"/>
    <w:multiLevelType w:val="hybridMultilevel"/>
    <w:tmpl w:val="EA58F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75F99"/>
    <w:multiLevelType w:val="multilevel"/>
    <w:tmpl w:val="7E24A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F2668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FA3D23"/>
    <w:multiLevelType w:val="multilevel"/>
    <w:tmpl w:val="2BCA3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D0924"/>
    <w:multiLevelType w:val="multilevel"/>
    <w:tmpl w:val="BB8ED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A0757"/>
    <w:multiLevelType w:val="hybridMultilevel"/>
    <w:tmpl w:val="80FA97D2"/>
    <w:lvl w:ilvl="0" w:tplc="0E3EA4F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47197"/>
    <w:multiLevelType w:val="multilevel"/>
    <w:tmpl w:val="1D86E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6D9D716E"/>
    <w:multiLevelType w:val="multilevel"/>
    <w:tmpl w:val="9A2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A54B6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BD5A60"/>
    <w:multiLevelType w:val="hybridMultilevel"/>
    <w:tmpl w:val="37922A6A"/>
    <w:lvl w:ilvl="0" w:tplc="CEE828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D316CC"/>
    <w:multiLevelType w:val="multilevel"/>
    <w:tmpl w:val="7DB4D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A1DC0"/>
    <w:multiLevelType w:val="hybridMultilevel"/>
    <w:tmpl w:val="F0A69988"/>
    <w:lvl w:ilvl="0" w:tplc="8AAA00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79850A4"/>
    <w:multiLevelType w:val="multilevel"/>
    <w:tmpl w:val="E0DACC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20"/>
  </w:num>
  <w:num w:numId="9">
    <w:abstractNumId w:val="29"/>
  </w:num>
  <w:num w:numId="10">
    <w:abstractNumId w:val="3"/>
  </w:num>
  <w:num w:numId="11">
    <w:abstractNumId w:val="22"/>
  </w:num>
  <w:num w:numId="12">
    <w:abstractNumId w:val="31"/>
  </w:num>
  <w:num w:numId="13">
    <w:abstractNumId w:val="11"/>
  </w:num>
  <w:num w:numId="14">
    <w:abstractNumId w:val="18"/>
  </w:num>
  <w:num w:numId="15">
    <w:abstractNumId w:val="24"/>
  </w:num>
  <w:num w:numId="16">
    <w:abstractNumId w:val="23"/>
  </w:num>
  <w:num w:numId="17">
    <w:abstractNumId w:val="30"/>
  </w:num>
  <w:num w:numId="18">
    <w:abstractNumId w:val="7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8"/>
  </w:num>
  <w:num w:numId="23">
    <w:abstractNumId w:val="21"/>
  </w:num>
  <w:num w:numId="24">
    <w:abstractNumId w:val="27"/>
  </w:num>
  <w:num w:numId="25">
    <w:abstractNumId w:val="16"/>
  </w:num>
  <w:num w:numId="26">
    <w:abstractNumId w:val="26"/>
  </w:num>
  <w:num w:numId="27">
    <w:abstractNumId w:val="4"/>
  </w:num>
  <w:num w:numId="28">
    <w:abstractNumId w:val="0"/>
  </w:num>
  <w:num w:numId="2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016"/>
    <w:rsid w:val="000042F3"/>
    <w:rsid w:val="000126C2"/>
    <w:rsid w:val="00014428"/>
    <w:rsid w:val="00014FD8"/>
    <w:rsid w:val="0001594C"/>
    <w:rsid w:val="000205B6"/>
    <w:rsid w:val="000479FB"/>
    <w:rsid w:val="00050200"/>
    <w:rsid w:val="00052DE3"/>
    <w:rsid w:val="00060A9A"/>
    <w:rsid w:val="00063428"/>
    <w:rsid w:val="0006404B"/>
    <w:rsid w:val="00065AB2"/>
    <w:rsid w:val="00066C38"/>
    <w:rsid w:val="0006780C"/>
    <w:rsid w:val="00067939"/>
    <w:rsid w:val="00076F07"/>
    <w:rsid w:val="00090CEA"/>
    <w:rsid w:val="000A262B"/>
    <w:rsid w:val="000C3AFE"/>
    <w:rsid w:val="000C4162"/>
    <w:rsid w:val="000C437B"/>
    <w:rsid w:val="000C53AB"/>
    <w:rsid w:val="000D32D5"/>
    <w:rsid w:val="000D553C"/>
    <w:rsid w:val="000D7E76"/>
    <w:rsid w:val="000E5E15"/>
    <w:rsid w:val="000F71F6"/>
    <w:rsid w:val="001030FA"/>
    <w:rsid w:val="0011545B"/>
    <w:rsid w:val="00117104"/>
    <w:rsid w:val="0012301A"/>
    <w:rsid w:val="0012696C"/>
    <w:rsid w:val="00127EAF"/>
    <w:rsid w:val="00133D56"/>
    <w:rsid w:val="00133EE9"/>
    <w:rsid w:val="00136177"/>
    <w:rsid w:val="00142A30"/>
    <w:rsid w:val="00147E82"/>
    <w:rsid w:val="001527B2"/>
    <w:rsid w:val="00155C85"/>
    <w:rsid w:val="00156CF7"/>
    <w:rsid w:val="001604AF"/>
    <w:rsid w:val="001612ED"/>
    <w:rsid w:val="0016231C"/>
    <w:rsid w:val="001633CB"/>
    <w:rsid w:val="001654C4"/>
    <w:rsid w:val="00167742"/>
    <w:rsid w:val="0018016C"/>
    <w:rsid w:val="001A0C14"/>
    <w:rsid w:val="001A10CF"/>
    <w:rsid w:val="001A3F27"/>
    <w:rsid w:val="001A5974"/>
    <w:rsid w:val="001B44DE"/>
    <w:rsid w:val="001D023B"/>
    <w:rsid w:val="001D4734"/>
    <w:rsid w:val="001D48AF"/>
    <w:rsid w:val="001D7DF1"/>
    <w:rsid w:val="001E096D"/>
    <w:rsid w:val="001F1911"/>
    <w:rsid w:val="001F52E6"/>
    <w:rsid w:val="002006E8"/>
    <w:rsid w:val="0021436A"/>
    <w:rsid w:val="002210C4"/>
    <w:rsid w:val="0022144C"/>
    <w:rsid w:val="00222577"/>
    <w:rsid w:val="00225F72"/>
    <w:rsid w:val="00227B47"/>
    <w:rsid w:val="0024008E"/>
    <w:rsid w:val="0024617E"/>
    <w:rsid w:val="002545DD"/>
    <w:rsid w:val="002557A1"/>
    <w:rsid w:val="00255D1D"/>
    <w:rsid w:val="00263353"/>
    <w:rsid w:val="002643F3"/>
    <w:rsid w:val="00265D45"/>
    <w:rsid w:val="00271A07"/>
    <w:rsid w:val="00280DF2"/>
    <w:rsid w:val="00282659"/>
    <w:rsid w:val="00284748"/>
    <w:rsid w:val="002871F4"/>
    <w:rsid w:val="0029330E"/>
    <w:rsid w:val="002950F2"/>
    <w:rsid w:val="002951F6"/>
    <w:rsid w:val="00295549"/>
    <w:rsid w:val="002A18C0"/>
    <w:rsid w:val="002A353C"/>
    <w:rsid w:val="002A3BB8"/>
    <w:rsid w:val="002A7CD1"/>
    <w:rsid w:val="002B250F"/>
    <w:rsid w:val="002B7202"/>
    <w:rsid w:val="002C0B99"/>
    <w:rsid w:val="002C0FC5"/>
    <w:rsid w:val="002C4081"/>
    <w:rsid w:val="002C60A2"/>
    <w:rsid w:val="002C6EF8"/>
    <w:rsid w:val="002D0A0D"/>
    <w:rsid w:val="002D1340"/>
    <w:rsid w:val="002D526D"/>
    <w:rsid w:val="002D56B7"/>
    <w:rsid w:val="002D7C0E"/>
    <w:rsid w:val="002E395D"/>
    <w:rsid w:val="002E482C"/>
    <w:rsid w:val="002F4353"/>
    <w:rsid w:val="0030001D"/>
    <w:rsid w:val="00301056"/>
    <w:rsid w:val="00304496"/>
    <w:rsid w:val="00311585"/>
    <w:rsid w:val="00313416"/>
    <w:rsid w:val="003209C7"/>
    <w:rsid w:val="00320D7E"/>
    <w:rsid w:val="003230B3"/>
    <w:rsid w:val="00324BB4"/>
    <w:rsid w:val="00341226"/>
    <w:rsid w:val="003447D8"/>
    <w:rsid w:val="003538FC"/>
    <w:rsid w:val="0035539F"/>
    <w:rsid w:val="00361A30"/>
    <w:rsid w:val="003634B4"/>
    <w:rsid w:val="00366C85"/>
    <w:rsid w:val="003731C3"/>
    <w:rsid w:val="00373B79"/>
    <w:rsid w:val="00374EE9"/>
    <w:rsid w:val="0038725A"/>
    <w:rsid w:val="00390C4F"/>
    <w:rsid w:val="003A0CB0"/>
    <w:rsid w:val="003A6A9E"/>
    <w:rsid w:val="003A7F6E"/>
    <w:rsid w:val="003B0302"/>
    <w:rsid w:val="003B2B32"/>
    <w:rsid w:val="003B33B9"/>
    <w:rsid w:val="003C0F77"/>
    <w:rsid w:val="003C372F"/>
    <w:rsid w:val="003D0DD0"/>
    <w:rsid w:val="003D201A"/>
    <w:rsid w:val="003E2B99"/>
    <w:rsid w:val="003E5BE2"/>
    <w:rsid w:val="003E7EB2"/>
    <w:rsid w:val="003F0CB5"/>
    <w:rsid w:val="004026D8"/>
    <w:rsid w:val="004112B3"/>
    <w:rsid w:val="00416209"/>
    <w:rsid w:val="004177C8"/>
    <w:rsid w:val="00430526"/>
    <w:rsid w:val="004324D7"/>
    <w:rsid w:val="00436AE7"/>
    <w:rsid w:val="00436D43"/>
    <w:rsid w:val="0044025D"/>
    <w:rsid w:val="00443665"/>
    <w:rsid w:val="00444034"/>
    <w:rsid w:val="00444946"/>
    <w:rsid w:val="00454620"/>
    <w:rsid w:val="00461A7C"/>
    <w:rsid w:val="00464A5F"/>
    <w:rsid w:val="004738CB"/>
    <w:rsid w:val="0048002C"/>
    <w:rsid w:val="004807EF"/>
    <w:rsid w:val="004973D6"/>
    <w:rsid w:val="004B2435"/>
    <w:rsid w:val="004B5EDA"/>
    <w:rsid w:val="004C4DB0"/>
    <w:rsid w:val="004C74A0"/>
    <w:rsid w:val="004D7084"/>
    <w:rsid w:val="004E6562"/>
    <w:rsid w:val="004F22CB"/>
    <w:rsid w:val="004F3DB4"/>
    <w:rsid w:val="0050030D"/>
    <w:rsid w:val="00505892"/>
    <w:rsid w:val="0050668C"/>
    <w:rsid w:val="0051183E"/>
    <w:rsid w:val="00513B0E"/>
    <w:rsid w:val="00513C0F"/>
    <w:rsid w:val="005162DF"/>
    <w:rsid w:val="00524451"/>
    <w:rsid w:val="00536479"/>
    <w:rsid w:val="00542D37"/>
    <w:rsid w:val="00543CC7"/>
    <w:rsid w:val="00545FF9"/>
    <w:rsid w:val="005500F5"/>
    <w:rsid w:val="00553A9E"/>
    <w:rsid w:val="00556333"/>
    <w:rsid w:val="00561473"/>
    <w:rsid w:val="00561B57"/>
    <w:rsid w:val="005754E1"/>
    <w:rsid w:val="00593C27"/>
    <w:rsid w:val="00595F83"/>
    <w:rsid w:val="00596DB0"/>
    <w:rsid w:val="005B04D8"/>
    <w:rsid w:val="005B20BF"/>
    <w:rsid w:val="005B2FA0"/>
    <w:rsid w:val="005B7427"/>
    <w:rsid w:val="005C448D"/>
    <w:rsid w:val="005C6DFF"/>
    <w:rsid w:val="005C7F24"/>
    <w:rsid w:val="005D2872"/>
    <w:rsid w:val="005E2701"/>
    <w:rsid w:val="005E54DD"/>
    <w:rsid w:val="005E5E3F"/>
    <w:rsid w:val="005F364A"/>
    <w:rsid w:val="0060540D"/>
    <w:rsid w:val="00605815"/>
    <w:rsid w:val="006066EC"/>
    <w:rsid w:val="00610EB7"/>
    <w:rsid w:val="0061110F"/>
    <w:rsid w:val="00612EDC"/>
    <w:rsid w:val="00613F3C"/>
    <w:rsid w:val="00615713"/>
    <w:rsid w:val="00621288"/>
    <w:rsid w:val="00621F1D"/>
    <w:rsid w:val="00626D13"/>
    <w:rsid w:val="00634AB0"/>
    <w:rsid w:val="00646714"/>
    <w:rsid w:val="00647BE0"/>
    <w:rsid w:val="006651AF"/>
    <w:rsid w:val="00677477"/>
    <w:rsid w:val="00677E31"/>
    <w:rsid w:val="006857C2"/>
    <w:rsid w:val="00693AC8"/>
    <w:rsid w:val="006A06E8"/>
    <w:rsid w:val="006A7651"/>
    <w:rsid w:val="006A7684"/>
    <w:rsid w:val="006A7D2E"/>
    <w:rsid w:val="006C323A"/>
    <w:rsid w:val="006C4470"/>
    <w:rsid w:val="006C5214"/>
    <w:rsid w:val="006D01F2"/>
    <w:rsid w:val="006D1479"/>
    <w:rsid w:val="006D2E0F"/>
    <w:rsid w:val="006D63FA"/>
    <w:rsid w:val="006E074D"/>
    <w:rsid w:val="006E7F1A"/>
    <w:rsid w:val="006F16AB"/>
    <w:rsid w:val="00700A1A"/>
    <w:rsid w:val="00700C7C"/>
    <w:rsid w:val="00702661"/>
    <w:rsid w:val="00705014"/>
    <w:rsid w:val="00707BF2"/>
    <w:rsid w:val="00707F9E"/>
    <w:rsid w:val="00707FFE"/>
    <w:rsid w:val="00722C26"/>
    <w:rsid w:val="00724D63"/>
    <w:rsid w:val="00733E96"/>
    <w:rsid w:val="007364A2"/>
    <w:rsid w:val="00741A15"/>
    <w:rsid w:val="00741B5C"/>
    <w:rsid w:val="00742D0E"/>
    <w:rsid w:val="007453B4"/>
    <w:rsid w:val="00745E0D"/>
    <w:rsid w:val="00745F4F"/>
    <w:rsid w:val="007468E8"/>
    <w:rsid w:val="0074723D"/>
    <w:rsid w:val="00751CA6"/>
    <w:rsid w:val="007534FE"/>
    <w:rsid w:val="007630BA"/>
    <w:rsid w:val="007639C7"/>
    <w:rsid w:val="00764124"/>
    <w:rsid w:val="00765DAB"/>
    <w:rsid w:val="00771E4D"/>
    <w:rsid w:val="007720B8"/>
    <w:rsid w:val="00774B60"/>
    <w:rsid w:val="007826EA"/>
    <w:rsid w:val="0079052F"/>
    <w:rsid w:val="007923CD"/>
    <w:rsid w:val="007A5DCA"/>
    <w:rsid w:val="007A7DFF"/>
    <w:rsid w:val="007B6F5A"/>
    <w:rsid w:val="007C15D0"/>
    <w:rsid w:val="007C6332"/>
    <w:rsid w:val="007C67DB"/>
    <w:rsid w:val="007C6FF2"/>
    <w:rsid w:val="007D3932"/>
    <w:rsid w:val="007E1B2F"/>
    <w:rsid w:val="00802B6B"/>
    <w:rsid w:val="00807CB8"/>
    <w:rsid w:val="00810B0C"/>
    <w:rsid w:val="00812656"/>
    <w:rsid w:val="00813EE3"/>
    <w:rsid w:val="00825C29"/>
    <w:rsid w:val="00825D64"/>
    <w:rsid w:val="00835BA4"/>
    <w:rsid w:val="00841C54"/>
    <w:rsid w:val="00850904"/>
    <w:rsid w:val="008523FF"/>
    <w:rsid w:val="00855825"/>
    <w:rsid w:val="00855B9E"/>
    <w:rsid w:val="008563CF"/>
    <w:rsid w:val="008564E7"/>
    <w:rsid w:val="00860E5C"/>
    <w:rsid w:val="00863C0E"/>
    <w:rsid w:val="0086582A"/>
    <w:rsid w:val="008702B4"/>
    <w:rsid w:val="008702E8"/>
    <w:rsid w:val="00875A03"/>
    <w:rsid w:val="00876A81"/>
    <w:rsid w:val="00883B89"/>
    <w:rsid w:val="008869DF"/>
    <w:rsid w:val="00887752"/>
    <w:rsid w:val="008928E7"/>
    <w:rsid w:val="008A13E2"/>
    <w:rsid w:val="008A3830"/>
    <w:rsid w:val="008B16BB"/>
    <w:rsid w:val="008B2086"/>
    <w:rsid w:val="008B2C9E"/>
    <w:rsid w:val="008B6940"/>
    <w:rsid w:val="008C1D78"/>
    <w:rsid w:val="008C2EA5"/>
    <w:rsid w:val="008D3753"/>
    <w:rsid w:val="008D3E65"/>
    <w:rsid w:val="008E1EF0"/>
    <w:rsid w:val="008F164A"/>
    <w:rsid w:val="008F4DB0"/>
    <w:rsid w:val="00902C3B"/>
    <w:rsid w:val="00904C93"/>
    <w:rsid w:val="00912D01"/>
    <w:rsid w:val="00917F10"/>
    <w:rsid w:val="00930F29"/>
    <w:rsid w:val="009345FC"/>
    <w:rsid w:val="00952355"/>
    <w:rsid w:val="009565D4"/>
    <w:rsid w:val="00960986"/>
    <w:rsid w:val="00963B6B"/>
    <w:rsid w:val="00964B82"/>
    <w:rsid w:val="00965C56"/>
    <w:rsid w:val="00967AED"/>
    <w:rsid w:val="00970053"/>
    <w:rsid w:val="00976F42"/>
    <w:rsid w:val="00984DEC"/>
    <w:rsid w:val="00985F0F"/>
    <w:rsid w:val="009977E8"/>
    <w:rsid w:val="009A51ED"/>
    <w:rsid w:val="009A793C"/>
    <w:rsid w:val="009B18C1"/>
    <w:rsid w:val="009C522D"/>
    <w:rsid w:val="009E2C42"/>
    <w:rsid w:val="009E2E64"/>
    <w:rsid w:val="009F256E"/>
    <w:rsid w:val="009F5E31"/>
    <w:rsid w:val="00A0436C"/>
    <w:rsid w:val="00A06D08"/>
    <w:rsid w:val="00A11D29"/>
    <w:rsid w:val="00A14C62"/>
    <w:rsid w:val="00A2302A"/>
    <w:rsid w:val="00A423BD"/>
    <w:rsid w:val="00A546C9"/>
    <w:rsid w:val="00A567C6"/>
    <w:rsid w:val="00A60484"/>
    <w:rsid w:val="00A74044"/>
    <w:rsid w:val="00A7552D"/>
    <w:rsid w:val="00A75822"/>
    <w:rsid w:val="00A77016"/>
    <w:rsid w:val="00A775E1"/>
    <w:rsid w:val="00A80815"/>
    <w:rsid w:val="00A80D77"/>
    <w:rsid w:val="00A97C5E"/>
    <w:rsid w:val="00AB2E91"/>
    <w:rsid w:val="00AC1B56"/>
    <w:rsid w:val="00AC4D81"/>
    <w:rsid w:val="00AD1E97"/>
    <w:rsid w:val="00AD51D6"/>
    <w:rsid w:val="00AF0951"/>
    <w:rsid w:val="00AF4D74"/>
    <w:rsid w:val="00AF5780"/>
    <w:rsid w:val="00B227C4"/>
    <w:rsid w:val="00B263B9"/>
    <w:rsid w:val="00B36D64"/>
    <w:rsid w:val="00B41105"/>
    <w:rsid w:val="00B43856"/>
    <w:rsid w:val="00B43FAE"/>
    <w:rsid w:val="00B525D7"/>
    <w:rsid w:val="00B52D78"/>
    <w:rsid w:val="00B54E6B"/>
    <w:rsid w:val="00B632E2"/>
    <w:rsid w:val="00B66304"/>
    <w:rsid w:val="00B67147"/>
    <w:rsid w:val="00B755F9"/>
    <w:rsid w:val="00B76353"/>
    <w:rsid w:val="00B80C00"/>
    <w:rsid w:val="00B81182"/>
    <w:rsid w:val="00B8170B"/>
    <w:rsid w:val="00B822CD"/>
    <w:rsid w:val="00B835E8"/>
    <w:rsid w:val="00B8476E"/>
    <w:rsid w:val="00B970C4"/>
    <w:rsid w:val="00BA0151"/>
    <w:rsid w:val="00BA0A2E"/>
    <w:rsid w:val="00BB2C17"/>
    <w:rsid w:val="00BB540E"/>
    <w:rsid w:val="00BB6AA4"/>
    <w:rsid w:val="00BB7D08"/>
    <w:rsid w:val="00BC1A18"/>
    <w:rsid w:val="00BC41A7"/>
    <w:rsid w:val="00BC432E"/>
    <w:rsid w:val="00BC4464"/>
    <w:rsid w:val="00BC4C2A"/>
    <w:rsid w:val="00BC54AD"/>
    <w:rsid w:val="00BC66AF"/>
    <w:rsid w:val="00BD12E5"/>
    <w:rsid w:val="00BD1ED3"/>
    <w:rsid w:val="00BD5ED4"/>
    <w:rsid w:val="00BD6A1D"/>
    <w:rsid w:val="00BE1C72"/>
    <w:rsid w:val="00BF51A7"/>
    <w:rsid w:val="00C04C62"/>
    <w:rsid w:val="00C1000A"/>
    <w:rsid w:val="00C10984"/>
    <w:rsid w:val="00C15456"/>
    <w:rsid w:val="00C176AB"/>
    <w:rsid w:val="00C21128"/>
    <w:rsid w:val="00C2598D"/>
    <w:rsid w:val="00C31B9F"/>
    <w:rsid w:val="00C3352B"/>
    <w:rsid w:val="00C41F29"/>
    <w:rsid w:val="00C43C8F"/>
    <w:rsid w:val="00C45370"/>
    <w:rsid w:val="00C45916"/>
    <w:rsid w:val="00C52531"/>
    <w:rsid w:val="00C654D8"/>
    <w:rsid w:val="00C6575D"/>
    <w:rsid w:val="00C77C5E"/>
    <w:rsid w:val="00C81262"/>
    <w:rsid w:val="00C87DE4"/>
    <w:rsid w:val="00C9657F"/>
    <w:rsid w:val="00C97C15"/>
    <w:rsid w:val="00CA213F"/>
    <w:rsid w:val="00CA49F4"/>
    <w:rsid w:val="00CA52D8"/>
    <w:rsid w:val="00CB1585"/>
    <w:rsid w:val="00CB3EDA"/>
    <w:rsid w:val="00CB67CC"/>
    <w:rsid w:val="00CB771D"/>
    <w:rsid w:val="00CB77B4"/>
    <w:rsid w:val="00CC1473"/>
    <w:rsid w:val="00CC2E53"/>
    <w:rsid w:val="00CC443C"/>
    <w:rsid w:val="00CD61C7"/>
    <w:rsid w:val="00CE413F"/>
    <w:rsid w:val="00CE43CD"/>
    <w:rsid w:val="00CE7A9C"/>
    <w:rsid w:val="00D01F4F"/>
    <w:rsid w:val="00D02309"/>
    <w:rsid w:val="00D07D40"/>
    <w:rsid w:val="00D07E32"/>
    <w:rsid w:val="00D07F98"/>
    <w:rsid w:val="00D13FA6"/>
    <w:rsid w:val="00D225DB"/>
    <w:rsid w:val="00D25B30"/>
    <w:rsid w:val="00D37BBA"/>
    <w:rsid w:val="00D445A6"/>
    <w:rsid w:val="00D502DD"/>
    <w:rsid w:val="00D54A20"/>
    <w:rsid w:val="00D54A41"/>
    <w:rsid w:val="00D5680C"/>
    <w:rsid w:val="00D56AB0"/>
    <w:rsid w:val="00D700CF"/>
    <w:rsid w:val="00D703F4"/>
    <w:rsid w:val="00D74ED2"/>
    <w:rsid w:val="00D84B15"/>
    <w:rsid w:val="00D85E8C"/>
    <w:rsid w:val="00D93C1A"/>
    <w:rsid w:val="00D94129"/>
    <w:rsid w:val="00D9512D"/>
    <w:rsid w:val="00D963E9"/>
    <w:rsid w:val="00D976FA"/>
    <w:rsid w:val="00DA34F2"/>
    <w:rsid w:val="00DB1671"/>
    <w:rsid w:val="00DC0541"/>
    <w:rsid w:val="00DC0F79"/>
    <w:rsid w:val="00DC1323"/>
    <w:rsid w:val="00DC273C"/>
    <w:rsid w:val="00DC28AB"/>
    <w:rsid w:val="00DC3375"/>
    <w:rsid w:val="00DE153D"/>
    <w:rsid w:val="00DE30E7"/>
    <w:rsid w:val="00DF0D4A"/>
    <w:rsid w:val="00DF7C28"/>
    <w:rsid w:val="00E007CD"/>
    <w:rsid w:val="00E04193"/>
    <w:rsid w:val="00E0483E"/>
    <w:rsid w:val="00E0591A"/>
    <w:rsid w:val="00E118E5"/>
    <w:rsid w:val="00E20C07"/>
    <w:rsid w:val="00E22E29"/>
    <w:rsid w:val="00E258A8"/>
    <w:rsid w:val="00E302D5"/>
    <w:rsid w:val="00E32CB8"/>
    <w:rsid w:val="00E462B0"/>
    <w:rsid w:val="00E47D55"/>
    <w:rsid w:val="00E517B3"/>
    <w:rsid w:val="00E541A1"/>
    <w:rsid w:val="00E543DE"/>
    <w:rsid w:val="00E54DB4"/>
    <w:rsid w:val="00E55066"/>
    <w:rsid w:val="00E639BA"/>
    <w:rsid w:val="00E805DF"/>
    <w:rsid w:val="00E8168A"/>
    <w:rsid w:val="00E8411A"/>
    <w:rsid w:val="00E84B9B"/>
    <w:rsid w:val="00E87137"/>
    <w:rsid w:val="00EB1C76"/>
    <w:rsid w:val="00EB533D"/>
    <w:rsid w:val="00EC040F"/>
    <w:rsid w:val="00EC12B2"/>
    <w:rsid w:val="00ED7F7D"/>
    <w:rsid w:val="00EE461C"/>
    <w:rsid w:val="00EF2FB7"/>
    <w:rsid w:val="00EF3D23"/>
    <w:rsid w:val="00F03DC1"/>
    <w:rsid w:val="00F1312C"/>
    <w:rsid w:val="00F14277"/>
    <w:rsid w:val="00F16E6C"/>
    <w:rsid w:val="00F1796B"/>
    <w:rsid w:val="00F22F1D"/>
    <w:rsid w:val="00F250C7"/>
    <w:rsid w:val="00F3219F"/>
    <w:rsid w:val="00F35E7B"/>
    <w:rsid w:val="00F41E65"/>
    <w:rsid w:val="00F43A35"/>
    <w:rsid w:val="00F44882"/>
    <w:rsid w:val="00F47A23"/>
    <w:rsid w:val="00F5333F"/>
    <w:rsid w:val="00F5542F"/>
    <w:rsid w:val="00F575FA"/>
    <w:rsid w:val="00F6353B"/>
    <w:rsid w:val="00F66D27"/>
    <w:rsid w:val="00F71526"/>
    <w:rsid w:val="00F74BAC"/>
    <w:rsid w:val="00F753D2"/>
    <w:rsid w:val="00F80924"/>
    <w:rsid w:val="00F85746"/>
    <w:rsid w:val="00F85BAD"/>
    <w:rsid w:val="00FA5D8A"/>
    <w:rsid w:val="00FA75E1"/>
    <w:rsid w:val="00FC0FDC"/>
    <w:rsid w:val="00FC27FD"/>
    <w:rsid w:val="00FC3346"/>
    <w:rsid w:val="00FC3D8B"/>
    <w:rsid w:val="00FC6176"/>
    <w:rsid w:val="00FD1A30"/>
    <w:rsid w:val="00FE2E7A"/>
    <w:rsid w:val="00FF0708"/>
    <w:rsid w:val="00FF25C7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20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7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7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74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701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77016"/>
    <w:pPr>
      <w:spacing w:after="0" w:line="240" w:lineRule="auto"/>
    </w:pPr>
    <w:rPr>
      <w:rFonts w:cstheme="minorBidi"/>
    </w:rPr>
  </w:style>
  <w:style w:type="paragraph" w:customStyle="1" w:styleId="western">
    <w:name w:val="western"/>
    <w:basedOn w:val="a"/>
    <w:rsid w:val="00A7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016"/>
  </w:style>
  <w:style w:type="paragraph" w:styleId="a4">
    <w:name w:val="Normal (Web)"/>
    <w:basedOn w:val="a"/>
    <w:uiPriority w:val="99"/>
    <w:unhideWhenUsed/>
    <w:rsid w:val="00A7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7016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A77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77016"/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7701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7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016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A7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016"/>
    <w:rPr>
      <w:rFonts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A7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701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7016"/>
    <w:pPr>
      <w:ind w:left="720"/>
      <w:contextualSpacing/>
    </w:pPr>
  </w:style>
  <w:style w:type="paragraph" w:styleId="af0">
    <w:name w:val="Body Text"/>
    <w:basedOn w:val="a"/>
    <w:link w:val="af1"/>
    <w:rsid w:val="008B16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B16B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B1585"/>
    <w:rPr>
      <w:color w:val="800080" w:themeColor="followedHyperlink"/>
      <w:u w:val="single"/>
    </w:rPr>
  </w:style>
  <w:style w:type="paragraph" w:customStyle="1" w:styleId="ConsPlusNormal">
    <w:name w:val="ConsPlusNormal"/>
    <w:rsid w:val="00161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E074D"/>
    <w:rPr>
      <w:rFonts w:ascii="Cambria" w:eastAsia="Times New Roman" w:hAnsi="Cambr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27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7C4"/>
    <w:rPr>
      <w:rFonts w:ascii="Consolas" w:hAnsi="Consolas" w:cs="Consolas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7C15D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rsid w:val="000126C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250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Body Text 2"/>
    <w:basedOn w:val="a"/>
    <w:link w:val="22"/>
    <w:semiHidden/>
    <w:unhideWhenUsed/>
    <w:rsid w:val="002A3B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3BB8"/>
    <w:rPr>
      <w:rFonts w:cstheme="minorBidi"/>
    </w:rPr>
  </w:style>
  <w:style w:type="paragraph" w:styleId="31">
    <w:name w:val="Body Text 3"/>
    <w:basedOn w:val="a"/>
    <w:link w:val="32"/>
    <w:uiPriority w:val="99"/>
    <w:semiHidden/>
    <w:unhideWhenUsed/>
    <w:rsid w:val="002A3B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3BB8"/>
    <w:rPr>
      <w:rFonts w:cstheme="minorBidi"/>
      <w:sz w:val="16"/>
      <w:szCs w:val="16"/>
    </w:rPr>
  </w:style>
  <w:style w:type="paragraph" w:customStyle="1" w:styleId="af4">
    <w:name w:val="Условия контракта"/>
    <w:basedOn w:val="a"/>
    <w:semiHidden/>
    <w:rsid w:val="002A3BB8"/>
    <w:pPr>
      <w:tabs>
        <w:tab w:val="num" w:pos="36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endersubject1">
    <w:name w:val="tendersubject1"/>
    <w:basedOn w:val="a0"/>
    <w:rsid w:val="006C323A"/>
    <w:rPr>
      <w:b/>
      <w:bCs/>
      <w:color w:val="0000FF"/>
      <w:sz w:val="20"/>
      <w:szCs w:val="20"/>
    </w:rPr>
  </w:style>
  <w:style w:type="paragraph" w:customStyle="1" w:styleId="ConsNormal">
    <w:name w:val="ConsNormal"/>
    <w:link w:val="ConsNormal0"/>
    <w:rsid w:val="00B81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B817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B817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Plain Text"/>
    <w:basedOn w:val="a"/>
    <w:link w:val="af6"/>
    <w:rsid w:val="00B81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B81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99"/>
    <w:semiHidden/>
    <w:rsid w:val="00050200"/>
    <w:pPr>
      <w:widowControl w:val="0"/>
      <w:autoSpaceDE w:val="0"/>
      <w:autoSpaceDN w:val="0"/>
      <w:adjustRightInd w:val="0"/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021">
          <w:marLeft w:val="3675"/>
          <w:marRight w:val="0"/>
          <w:marTop w:val="120"/>
          <w:marBottom w:val="0"/>
          <w:divBdr>
            <w:top w:val="single" w:sz="6" w:space="3" w:color="C8C8C8"/>
            <w:left w:val="single" w:sz="6" w:space="10" w:color="C8C8C8"/>
            <w:bottom w:val="single" w:sz="6" w:space="3" w:color="C8C8C8"/>
            <w:right w:val="single" w:sz="6" w:space="7" w:color="C8C8C8"/>
          </w:divBdr>
          <w:divsChild>
            <w:div w:id="2026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A9F4-4DE3-4472-8B2B-E49DF1EF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V.Hudishkin</dc:creator>
  <cp:lastModifiedBy>Григорий</cp:lastModifiedBy>
  <cp:revision>5</cp:revision>
  <cp:lastPrinted>2022-12-23T07:07:00Z</cp:lastPrinted>
  <dcterms:created xsi:type="dcterms:W3CDTF">2022-12-23T08:07:00Z</dcterms:created>
  <dcterms:modified xsi:type="dcterms:W3CDTF">2024-03-06T07:54:00Z</dcterms:modified>
</cp:coreProperties>
</file>