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97" w:rsidRDefault="00475E64" w:rsidP="00475E64">
      <w:pPr>
        <w:pStyle w:val="a3"/>
        <w:rPr>
          <w:bCs/>
          <w:caps/>
          <w:sz w:val="24"/>
          <w:szCs w:val="24"/>
        </w:rPr>
      </w:pPr>
      <w:r w:rsidRPr="0095191B">
        <w:rPr>
          <w:bCs/>
          <w:caps/>
          <w:sz w:val="24"/>
          <w:szCs w:val="24"/>
        </w:rPr>
        <w:t>АДМИНИСТРАЦИЯ БАКЧАРСКОГО СЕЛЬСКОГО ПОСЕЛЕНИЯ</w:t>
      </w:r>
    </w:p>
    <w:p w:rsidR="00475E64" w:rsidRPr="0095191B" w:rsidRDefault="00475E64" w:rsidP="00475E64">
      <w:pPr>
        <w:pStyle w:val="a3"/>
        <w:rPr>
          <w:bCs/>
          <w:caps/>
          <w:sz w:val="24"/>
          <w:szCs w:val="24"/>
        </w:rPr>
      </w:pPr>
    </w:p>
    <w:p w:rsidR="00475E64" w:rsidRPr="0095191B" w:rsidRDefault="00475E64" w:rsidP="00475E64">
      <w:pPr>
        <w:pStyle w:val="a5"/>
        <w:rPr>
          <w:sz w:val="24"/>
          <w:szCs w:val="24"/>
        </w:rPr>
      </w:pPr>
      <w:r w:rsidRPr="0095191B">
        <w:rPr>
          <w:sz w:val="24"/>
          <w:szCs w:val="24"/>
        </w:rPr>
        <w:t>Постановление</w:t>
      </w:r>
    </w:p>
    <w:p w:rsidR="00475E64" w:rsidRPr="0095191B" w:rsidRDefault="00475E64" w:rsidP="00475E64">
      <w:pPr>
        <w:pStyle w:val="a5"/>
        <w:rPr>
          <w:sz w:val="24"/>
          <w:szCs w:val="24"/>
        </w:rPr>
      </w:pPr>
    </w:p>
    <w:p w:rsidR="00475E64" w:rsidRPr="0095191B" w:rsidRDefault="00FE4330" w:rsidP="00475E64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25D17">
        <w:rPr>
          <w:b w:val="0"/>
          <w:sz w:val="24"/>
          <w:szCs w:val="24"/>
        </w:rPr>
        <w:t>07.12</w:t>
      </w:r>
      <w:r>
        <w:rPr>
          <w:b w:val="0"/>
          <w:sz w:val="24"/>
          <w:szCs w:val="24"/>
        </w:rPr>
        <w:t>.</w:t>
      </w:r>
      <w:r w:rsidR="00475E64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3</w:t>
      </w:r>
      <w:r w:rsidR="00475E64" w:rsidRPr="0095191B">
        <w:rPr>
          <w:b w:val="0"/>
          <w:sz w:val="24"/>
          <w:szCs w:val="24"/>
        </w:rPr>
        <w:tab/>
      </w:r>
      <w:r w:rsidR="00475E64" w:rsidRPr="0095191B">
        <w:rPr>
          <w:b w:val="0"/>
          <w:sz w:val="24"/>
          <w:szCs w:val="24"/>
        </w:rPr>
        <w:tab/>
      </w:r>
      <w:r w:rsidR="00475E64" w:rsidRPr="0095191B">
        <w:rPr>
          <w:b w:val="0"/>
          <w:sz w:val="24"/>
          <w:szCs w:val="24"/>
        </w:rPr>
        <w:tab/>
      </w:r>
      <w:r w:rsidR="0052554D">
        <w:rPr>
          <w:b w:val="0"/>
          <w:sz w:val="24"/>
          <w:szCs w:val="24"/>
        </w:rPr>
        <w:t xml:space="preserve">                            </w:t>
      </w:r>
      <w:r w:rsidR="00475E64" w:rsidRPr="0095191B">
        <w:rPr>
          <w:b w:val="0"/>
          <w:caps w:val="0"/>
          <w:sz w:val="24"/>
          <w:szCs w:val="24"/>
        </w:rPr>
        <w:t xml:space="preserve">с. </w:t>
      </w:r>
      <w:proofErr w:type="spellStart"/>
      <w:r w:rsidR="00475E64" w:rsidRPr="0095191B">
        <w:rPr>
          <w:b w:val="0"/>
          <w:caps w:val="0"/>
          <w:sz w:val="24"/>
          <w:szCs w:val="24"/>
        </w:rPr>
        <w:t>Бакчар</w:t>
      </w:r>
      <w:proofErr w:type="spellEnd"/>
      <w:r w:rsidR="00475E64" w:rsidRPr="0095191B">
        <w:rPr>
          <w:b w:val="0"/>
          <w:caps w:val="0"/>
          <w:sz w:val="24"/>
          <w:szCs w:val="24"/>
        </w:rPr>
        <w:tab/>
      </w:r>
      <w:r w:rsidR="0052554D">
        <w:rPr>
          <w:b w:val="0"/>
          <w:caps w:val="0"/>
          <w:sz w:val="24"/>
          <w:szCs w:val="24"/>
        </w:rPr>
        <w:t xml:space="preserve">                                              </w:t>
      </w:r>
      <w:r w:rsidR="00475E64" w:rsidRPr="0095191B">
        <w:rPr>
          <w:b w:val="0"/>
          <w:caps w:val="0"/>
          <w:sz w:val="24"/>
          <w:szCs w:val="24"/>
        </w:rPr>
        <w:tab/>
        <w:t xml:space="preserve">   №</w:t>
      </w:r>
      <w:r w:rsidR="00525D17">
        <w:rPr>
          <w:b w:val="0"/>
          <w:caps w:val="0"/>
          <w:sz w:val="24"/>
          <w:szCs w:val="24"/>
        </w:rPr>
        <w:t>174</w:t>
      </w:r>
      <w:r w:rsidR="00475E64" w:rsidRPr="0095191B">
        <w:rPr>
          <w:b w:val="0"/>
          <w:sz w:val="24"/>
          <w:szCs w:val="24"/>
        </w:rPr>
        <w:tab/>
      </w:r>
    </w:p>
    <w:p w:rsidR="00475E64" w:rsidRPr="0095191B" w:rsidRDefault="00475E64" w:rsidP="00475E64">
      <w:pPr>
        <w:pStyle w:val="a5"/>
        <w:jc w:val="left"/>
        <w:rPr>
          <w:b w:val="0"/>
          <w:sz w:val="24"/>
          <w:szCs w:val="24"/>
        </w:rPr>
      </w:pPr>
    </w:p>
    <w:p w:rsidR="00475E64" w:rsidRPr="0095191B" w:rsidRDefault="00475E64" w:rsidP="00475E64">
      <w:pPr>
        <w:pStyle w:val="a5"/>
        <w:jc w:val="left"/>
        <w:rPr>
          <w:b w:val="0"/>
          <w:sz w:val="24"/>
          <w:szCs w:val="24"/>
        </w:rPr>
      </w:pPr>
    </w:p>
    <w:p w:rsidR="00475E64" w:rsidRPr="0095191B" w:rsidRDefault="00475E64" w:rsidP="00475E64">
      <w:pPr>
        <w:pStyle w:val="a8"/>
        <w:rPr>
          <w:szCs w:val="24"/>
        </w:rPr>
      </w:pPr>
      <w:r w:rsidRPr="0095191B">
        <w:rPr>
          <w:szCs w:val="24"/>
        </w:rPr>
        <w:t xml:space="preserve">О внесении изменений в постановление </w:t>
      </w:r>
    </w:p>
    <w:p w:rsidR="00475E64" w:rsidRPr="0095191B" w:rsidRDefault="00475E64" w:rsidP="00475E64">
      <w:pPr>
        <w:pStyle w:val="a8"/>
        <w:rPr>
          <w:szCs w:val="24"/>
        </w:rPr>
      </w:pPr>
      <w:r w:rsidRPr="0095191B">
        <w:rPr>
          <w:szCs w:val="24"/>
        </w:rPr>
        <w:t xml:space="preserve">Администрации Бакчарского </w:t>
      </w:r>
      <w:proofErr w:type="gramStart"/>
      <w:r w:rsidRPr="0095191B">
        <w:rPr>
          <w:szCs w:val="24"/>
        </w:rPr>
        <w:t>сельского</w:t>
      </w:r>
      <w:proofErr w:type="gramEnd"/>
    </w:p>
    <w:p w:rsidR="00475E64" w:rsidRPr="0095191B" w:rsidRDefault="00475E64" w:rsidP="00475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>поселения от 31.01.2019 № 21 «</w:t>
      </w:r>
      <w:proofErr w:type="gramStart"/>
      <w:r w:rsidRPr="0095191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75E64" w:rsidRPr="0095191B" w:rsidRDefault="00475E64" w:rsidP="00475E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191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95191B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</w:p>
    <w:p w:rsidR="00475E64" w:rsidRPr="0095191B" w:rsidRDefault="00475E64" w:rsidP="00475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субсидий теплоснабжающим организациям, </w:t>
      </w:r>
    </w:p>
    <w:p w:rsidR="00475E64" w:rsidRPr="0095191B" w:rsidRDefault="00475E64" w:rsidP="00475E64">
      <w:pPr>
        <w:spacing w:after="0"/>
        <w:rPr>
          <w:rFonts w:ascii="Times New Roman" w:eastAsia="PMingLiU" w:hAnsi="Times New Roman" w:cs="Times New Roman"/>
          <w:bCs/>
          <w:sz w:val="24"/>
          <w:szCs w:val="24"/>
        </w:rPr>
      </w:pPr>
      <w:proofErr w:type="gramStart"/>
      <w:r w:rsidRPr="0095191B">
        <w:rPr>
          <w:rFonts w:ascii="Times New Roman" w:hAnsi="Times New Roman" w:cs="Times New Roman"/>
          <w:sz w:val="24"/>
          <w:szCs w:val="24"/>
        </w:rPr>
        <w:t>использующим</w:t>
      </w:r>
      <w:proofErr w:type="gramEnd"/>
      <w:r w:rsidRPr="0095191B">
        <w:rPr>
          <w:rFonts w:ascii="Times New Roman" w:hAnsi="Times New Roman" w:cs="Times New Roman"/>
          <w:sz w:val="24"/>
          <w:szCs w:val="24"/>
        </w:rPr>
        <w:t xml:space="preserve"> в качестве топлива</w:t>
      </w:r>
      <w:r w:rsidR="00525D17">
        <w:rPr>
          <w:rFonts w:ascii="Times New Roman" w:hAnsi="Times New Roman" w:cs="Times New Roman"/>
          <w:sz w:val="24"/>
          <w:szCs w:val="24"/>
        </w:rPr>
        <w:t xml:space="preserve"> </w:t>
      </w:r>
      <w:r w:rsidRPr="0095191B">
        <w:rPr>
          <w:rFonts w:ascii="Times New Roman" w:hAnsi="Times New Roman" w:cs="Times New Roman"/>
          <w:sz w:val="24"/>
          <w:szCs w:val="24"/>
        </w:rPr>
        <w:t>нефть или мазут»</w:t>
      </w:r>
    </w:p>
    <w:p w:rsidR="00475E64" w:rsidRPr="0095191B" w:rsidRDefault="00475E64" w:rsidP="00475E64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191B">
        <w:rPr>
          <w:rFonts w:ascii="Times New Roman" w:hAnsi="Times New Roman" w:cs="Times New Roman"/>
          <w:sz w:val="24"/>
          <w:szCs w:val="24"/>
        </w:rPr>
        <w:t>На основании Постановления Правите</w:t>
      </w:r>
      <w:r w:rsidR="00B30FB6">
        <w:rPr>
          <w:rFonts w:ascii="Times New Roman" w:hAnsi="Times New Roman" w:cs="Times New Roman"/>
          <w:sz w:val="24"/>
          <w:szCs w:val="24"/>
        </w:rPr>
        <w:t>льства РФ от 18.09.2020 № 1492 «</w:t>
      </w:r>
      <w:r w:rsidRPr="0095191B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B30FB6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proofErr w:type="gramEnd"/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D17" w:rsidRDefault="00475E64" w:rsidP="00525D1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D17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</w:t>
      </w:r>
      <w:r w:rsidR="00525D17">
        <w:rPr>
          <w:rFonts w:ascii="Times New Roman" w:hAnsi="Times New Roman" w:cs="Times New Roman"/>
          <w:sz w:val="24"/>
          <w:szCs w:val="24"/>
        </w:rPr>
        <w:t>нистрации Бакчарского сельского</w:t>
      </w:r>
      <w:proofErr w:type="gramEnd"/>
    </w:p>
    <w:p w:rsidR="00475E64" w:rsidRPr="00525D17" w:rsidRDefault="00475E64" w:rsidP="0052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17">
        <w:rPr>
          <w:rFonts w:ascii="Times New Roman" w:hAnsi="Times New Roman" w:cs="Times New Roman"/>
          <w:sz w:val="24"/>
          <w:szCs w:val="24"/>
        </w:rPr>
        <w:t>поселения от 30.01.2019 №21 «Об утверждении Порядка предоставления субсидий теплоснабжающим организациям, использующим в качестве топлива</w:t>
      </w:r>
      <w:r w:rsidR="00525D17" w:rsidRPr="00525D17">
        <w:rPr>
          <w:rFonts w:ascii="Times New Roman" w:hAnsi="Times New Roman" w:cs="Times New Roman"/>
          <w:sz w:val="24"/>
          <w:szCs w:val="24"/>
        </w:rPr>
        <w:t xml:space="preserve"> </w:t>
      </w:r>
      <w:r w:rsidRPr="00525D17">
        <w:rPr>
          <w:rFonts w:ascii="Times New Roman" w:hAnsi="Times New Roman" w:cs="Times New Roman"/>
          <w:sz w:val="24"/>
          <w:szCs w:val="24"/>
        </w:rPr>
        <w:t>нефть или мазут</w:t>
      </w:r>
      <w:r w:rsidRPr="00525D17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525D17">
        <w:rPr>
          <w:rFonts w:ascii="Times New Roman" w:hAnsi="Times New Roman" w:cs="Times New Roman"/>
          <w:sz w:val="24"/>
          <w:szCs w:val="24"/>
        </w:rPr>
        <w:t xml:space="preserve"> (далее - Порядок):</w:t>
      </w:r>
    </w:p>
    <w:p w:rsidR="00525D17" w:rsidRPr="00525D17" w:rsidRDefault="00525D17" w:rsidP="00525D1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Преамбулу п</w:t>
      </w:r>
      <w:r w:rsidRPr="00525D17">
        <w:rPr>
          <w:rFonts w:ascii="Times New Roman" w:hAnsi="Times New Roman" w:cs="Times New Roman"/>
          <w:sz w:val="24"/>
          <w:szCs w:val="24"/>
        </w:rPr>
        <w:t>остановления изложить в следующей редакции:</w:t>
      </w:r>
    </w:p>
    <w:p w:rsidR="00525D17" w:rsidRDefault="00525D17" w:rsidP="00525D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</w:t>
      </w:r>
      <w:r w:rsidR="00505292">
        <w:rPr>
          <w:rFonts w:ascii="Times New Roman" w:hAnsi="Times New Roman" w:cs="Times New Roman"/>
          <w:sz w:val="24"/>
          <w:szCs w:val="24"/>
        </w:rPr>
        <w:t xml:space="preserve">убсидий на </w:t>
      </w:r>
      <w:r>
        <w:rPr>
          <w:rFonts w:ascii="Times New Roman" w:hAnsi="Times New Roman" w:cs="Times New Roman"/>
          <w:sz w:val="24"/>
          <w:szCs w:val="24"/>
        </w:rPr>
        <w:t xml:space="preserve">компенсацию расходов и (или) </w:t>
      </w:r>
      <w:r w:rsidRPr="00525D17">
        <w:rPr>
          <w:rFonts w:ascii="PT Astra Serif" w:eastAsia="Times New Roman" w:hAnsi="PT Astra Serif" w:cs="Times New Roman"/>
          <w:sz w:val="24"/>
          <w:szCs w:val="24"/>
        </w:rPr>
        <w:t>сверхнормативных расходов и (или) выпадающих доходов</w:t>
      </w:r>
      <w:r w:rsidR="0050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D17">
        <w:rPr>
          <w:rFonts w:ascii="Times New Roman" w:eastAsia="Times New Roman" w:hAnsi="Times New Roman" w:cs="Times New Roman"/>
          <w:sz w:val="24"/>
          <w:szCs w:val="24"/>
        </w:rPr>
        <w:t>по организации теплоснабжения теплоснабжающими организациями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25D17" w:rsidRDefault="00525D17" w:rsidP="00525D17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1 постановления изложить в следующей редакции:</w:t>
      </w:r>
    </w:p>
    <w:p w:rsidR="00525D17" w:rsidRDefault="00525D17" w:rsidP="00525D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25D17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предоставления субсидии на компенсацию расходов </w:t>
      </w:r>
      <w:r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525D17">
        <w:rPr>
          <w:rFonts w:ascii="PT Astra Serif" w:eastAsia="Times New Roman" w:hAnsi="PT Astra Serif" w:cs="Times New Roman"/>
          <w:sz w:val="24"/>
          <w:szCs w:val="24"/>
        </w:rPr>
        <w:t>сверхнормативных расходов и (или) выпадающих доходов</w:t>
      </w:r>
      <w:r w:rsidR="0050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D17">
        <w:rPr>
          <w:rFonts w:ascii="Times New Roman" w:eastAsia="Times New Roman" w:hAnsi="Times New Roman" w:cs="Times New Roman"/>
          <w:sz w:val="24"/>
          <w:szCs w:val="24"/>
        </w:rPr>
        <w:t>по организации теплоснабжения теплоснабжающими организациями, согласно Приложению 1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E1079" w:rsidRDefault="00525D17" w:rsidP="00525D17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3E1079">
        <w:rPr>
          <w:rFonts w:ascii="Times New Roman" w:eastAsia="Times New Roman" w:hAnsi="Times New Roman" w:cs="Times New Roman"/>
          <w:sz w:val="24"/>
          <w:szCs w:val="24"/>
        </w:rPr>
        <w:t>Приложения 1 к постановлению Администрации Бакчарского сельского</w:t>
      </w:r>
    </w:p>
    <w:p w:rsidR="00525D17" w:rsidRPr="003E1079" w:rsidRDefault="003E1079" w:rsidP="003E10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79">
        <w:rPr>
          <w:rFonts w:ascii="Times New Roman" w:eastAsia="Times New Roman" w:hAnsi="Times New Roman" w:cs="Times New Roman"/>
          <w:sz w:val="24"/>
          <w:szCs w:val="24"/>
        </w:rPr>
        <w:t>поселения №21 от 30.01.2019г изложить в следующей редакции:</w:t>
      </w:r>
    </w:p>
    <w:p w:rsidR="003E1079" w:rsidRDefault="003E1079" w:rsidP="003E10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07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E1079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E8485F" w:rsidRDefault="003E1079" w:rsidP="00E848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7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субсидий на компенсацию расходов и (или) сверхнормативных расх</w:t>
      </w:r>
      <w:r w:rsidR="00505292">
        <w:rPr>
          <w:rFonts w:ascii="Times New Roman" w:eastAsia="Times New Roman" w:hAnsi="Times New Roman" w:cs="Times New Roman"/>
          <w:sz w:val="24"/>
          <w:szCs w:val="24"/>
        </w:rPr>
        <w:t>одов и (или) выпадающих доходов</w:t>
      </w:r>
      <w:r w:rsidRPr="003E1079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теплоснабжения теплоснабжающими организациями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E1079" w:rsidRPr="00E8485F" w:rsidRDefault="003E1079" w:rsidP="00E8485F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85F">
        <w:rPr>
          <w:rFonts w:ascii="Times New Roman" w:eastAsia="Times New Roman" w:hAnsi="Times New Roman" w:cs="Times New Roman"/>
          <w:sz w:val="24"/>
          <w:szCs w:val="24"/>
        </w:rPr>
        <w:lastRenderedPageBreak/>
        <w:t>п.15 главы 3 постановления добавить следующим пункт</w:t>
      </w:r>
      <w:r w:rsidR="00ED4883" w:rsidRPr="00E8485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848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1079" w:rsidRPr="00ED4883" w:rsidRDefault="003E1079" w:rsidP="003E1079">
      <w:pPr>
        <w:pStyle w:val="ConsPlusNormal"/>
        <w:ind w:firstLine="709"/>
        <w:jc w:val="both"/>
        <w:rPr>
          <w:szCs w:val="24"/>
        </w:rPr>
      </w:pPr>
      <w:r w:rsidRPr="00ED4883">
        <w:rPr>
          <w:szCs w:val="24"/>
        </w:rPr>
        <w:t xml:space="preserve">«5) Для расчета размера сверхнормативных расходов на топливо </w:t>
      </w:r>
      <w:proofErr w:type="gramStart"/>
      <w:r w:rsidRPr="00ED4883">
        <w:rPr>
          <w:szCs w:val="24"/>
        </w:rPr>
        <w:t>предоставляются следующие документы</w:t>
      </w:r>
      <w:proofErr w:type="gramEnd"/>
      <w:r w:rsidRPr="00ED4883">
        <w:rPr>
          <w:szCs w:val="24"/>
        </w:rPr>
        <w:t xml:space="preserve"> в отношении каждой </w:t>
      </w:r>
      <w:proofErr w:type="spellStart"/>
      <w:r w:rsidRPr="00ED4883">
        <w:rPr>
          <w:szCs w:val="24"/>
        </w:rPr>
        <w:t>ресурсоснабжающей</w:t>
      </w:r>
      <w:proofErr w:type="spellEnd"/>
      <w:r w:rsidRPr="00ED4883">
        <w:rPr>
          <w:szCs w:val="24"/>
        </w:rPr>
        <w:t xml:space="preserve"> организации:</w:t>
      </w:r>
    </w:p>
    <w:p w:rsidR="003E1079" w:rsidRPr="00ED4883" w:rsidRDefault="00ED4883" w:rsidP="003E1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) бухгалтерские регистры (</w:t>
      </w:r>
      <w:proofErr w:type="spellStart"/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оборотно</w:t>
      </w:r>
      <w:proofErr w:type="spellEnd"/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 xml:space="preserve">-сальдовые ведомости, анализ счетов по субконто, карточки счетов), подтверждающие обоснование фактических расходов по счетам затрат по регулируемому виду деятельности «теплоснабжение», в разрезе статей затрат или номенклатуры счетов затрат: </w:t>
      </w:r>
      <w:proofErr w:type="spellStart"/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оборотно</w:t>
      </w:r>
      <w:proofErr w:type="spellEnd"/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-сальдовые ведомости (в разрезе субсчетов), в том числе:</w:t>
      </w:r>
    </w:p>
    <w:p w:rsidR="003E1079" w:rsidRPr="00ED4883" w:rsidRDefault="00ED4883" w:rsidP="003E1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 20 «Основное производство» по виду деятельности «теплоснабжение» (в разбивке по каждому установленному тарифу);</w:t>
      </w:r>
    </w:p>
    <w:p w:rsidR="003E1079" w:rsidRPr="00ED4883" w:rsidRDefault="00ED4883" w:rsidP="003E1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 60 «Расчеты с поставщиками и подрядчиками»;</w:t>
      </w:r>
    </w:p>
    <w:p w:rsidR="003E1079" w:rsidRPr="00ED4883" w:rsidRDefault="00ED4883" w:rsidP="003E1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 90 «Продажи»:</w:t>
      </w:r>
    </w:p>
    <w:p w:rsidR="003E1079" w:rsidRPr="00ED4883" w:rsidRDefault="003E1079" w:rsidP="003E1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83">
        <w:rPr>
          <w:rFonts w:ascii="Times New Roman" w:eastAsia="Times New Roman" w:hAnsi="Times New Roman" w:cs="Times New Roman"/>
          <w:sz w:val="24"/>
          <w:szCs w:val="24"/>
        </w:rPr>
        <w:t>себестоимость по виду деятельности «теплоснабжение» (в разбивке по каждому установленному тарифу);</w:t>
      </w:r>
    </w:p>
    <w:p w:rsidR="003E1079" w:rsidRPr="00ED4883" w:rsidRDefault="003E1079" w:rsidP="003E1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83">
        <w:rPr>
          <w:rFonts w:ascii="Times New Roman" w:eastAsia="Times New Roman" w:hAnsi="Times New Roman" w:cs="Times New Roman"/>
          <w:sz w:val="24"/>
          <w:szCs w:val="24"/>
        </w:rPr>
        <w:t>выручка по виду деятельности «теплоснабжение» (в разбивке по каждому установленному тарифу);</w:t>
      </w:r>
    </w:p>
    <w:p w:rsidR="003E1079" w:rsidRPr="00ED4883" w:rsidRDefault="00ED4883" w:rsidP="003E1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 10 «Материалы» (в части сведений о топливе в разбивке по каждому теплоисточнику и по каждому виду топлива);</w:t>
      </w:r>
    </w:p>
    <w:p w:rsidR="003E1079" w:rsidRPr="00ED4883" w:rsidRDefault="00ED4883" w:rsidP="003E1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8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) реестр выставленных счетов за тепловую энергию на каждый год расчета с указанием объемов в Гкал и стоимости, с разбивкой по теплоисточникам;</w:t>
      </w:r>
    </w:p>
    <w:p w:rsidR="003E1079" w:rsidRPr="00ED4883" w:rsidRDefault="00ED4883" w:rsidP="003E1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8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 xml:space="preserve">) справка о фактическом объеме отпуска тепловой энергии в тепловую сеть с коллекторов каждого теплоисточника, эксплуатируемого </w:t>
      </w:r>
      <w:proofErr w:type="spellStart"/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</w:t>
      </w:r>
    </w:p>
    <w:p w:rsidR="003E1079" w:rsidRPr="00ED4883" w:rsidRDefault="00ED4883" w:rsidP="003E1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8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) копии договоров поставки, транспортировки природного газа (аренды и технического обслуживания газопровода), угля, нефти, мазута, дизельного топлива, используемых на котельных для производства тепловой энергии, с приложением копий дополнительных соглашений, протоколов согласования цены;</w:t>
      </w:r>
    </w:p>
    <w:p w:rsidR="003E1079" w:rsidRPr="00ED4883" w:rsidRDefault="00ED4883" w:rsidP="003E1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 xml:space="preserve">) реестр счет-фактур по топливу (природный газ, мазут, уголь, нефть, дизельное топливо) и копии счет-фактур, </w:t>
      </w:r>
      <w:proofErr w:type="gramStart"/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 xml:space="preserve"> в таком реестре;</w:t>
      </w:r>
    </w:p>
    <w:p w:rsidR="003E1079" w:rsidRPr="00ED4883" w:rsidRDefault="00ED4883" w:rsidP="003E1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 xml:space="preserve">) расчет фактической цены топлива, выполненный по форме </w:t>
      </w:r>
      <w:hyperlink r:id="rId6" w:history="1">
        <w:r w:rsidR="003E1079" w:rsidRPr="00ED4883">
          <w:rPr>
            <w:rFonts w:ascii="Times New Roman" w:eastAsia="Times New Roman" w:hAnsi="Times New Roman" w:cs="Times New Roman"/>
            <w:sz w:val="24"/>
            <w:szCs w:val="24"/>
          </w:rPr>
          <w:t>приложения 4.5</w:t>
        </w:r>
      </w:hyperlink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 xml:space="preserve"> «Расчет баланса топлива» к Методическим указаниям, утвержденным Приказом ФСТ России от 13.06.2013 № 760-э;</w:t>
      </w:r>
    </w:p>
    <w:p w:rsidR="003E1079" w:rsidRPr="00ED4883" w:rsidRDefault="00ED4883" w:rsidP="003E1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83">
        <w:rPr>
          <w:rFonts w:ascii="Times New Roman" w:eastAsia="Times New Roman" w:hAnsi="Times New Roman" w:cs="Times New Roman"/>
          <w:sz w:val="24"/>
          <w:szCs w:val="24"/>
        </w:rPr>
        <w:t>ё</w:t>
      </w:r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) акты списания топлива в производство тепловой энергии;</w:t>
      </w:r>
    </w:p>
    <w:p w:rsidR="003E1079" w:rsidRPr="00ED4883" w:rsidRDefault="00ED4883" w:rsidP="003E1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8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) сертификаты качества основного топлива по котельным или иные документы, подтверждающие калорийность топлива (в разрезе каждой поставки топлива), используемого на котельных для производства тепловой энергии</w:t>
      </w:r>
      <w:r w:rsidRPr="00ED488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E1079" w:rsidRPr="00ED4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079" w:rsidRDefault="00AC1944" w:rsidP="003E10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0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5) наименование приложения 1 изложить в следующей редакции:</w:t>
      </w:r>
    </w:p>
    <w:p w:rsidR="003E1079" w:rsidRDefault="00AC1944" w:rsidP="003E10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1 </w:t>
      </w:r>
      <w:r w:rsidRPr="00AC1944">
        <w:rPr>
          <w:rFonts w:ascii="Times New Roman" w:eastAsia="Times New Roman" w:hAnsi="Times New Roman" w:cs="Times New Roman"/>
          <w:bCs/>
          <w:sz w:val="24"/>
          <w:szCs w:val="24"/>
        </w:rPr>
        <w:t>к Порядку</w:t>
      </w:r>
      <w:r w:rsidRPr="00AC1944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3E1079">
        <w:rPr>
          <w:rFonts w:ascii="Times New Roman" w:eastAsia="Times New Roman" w:hAnsi="Times New Roman" w:cs="Times New Roman"/>
          <w:sz w:val="24"/>
          <w:szCs w:val="24"/>
        </w:rPr>
        <w:t>предоставления субсидий на компенсацию расходов и (или) сверхнормативных расходов и (или) выпадающих доходов  по организации теплоснабжения теплоснабжающими организациями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C1944" w:rsidRDefault="00AC1944" w:rsidP="00AC1944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абзац 1 приложения 1 слова «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предоставления субсидии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AC1944" w:rsidRDefault="00AC1944" w:rsidP="00AC1944">
      <w:pPr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944">
        <w:rPr>
          <w:rFonts w:ascii="Times New Roman" w:eastAsia="Times New Roman" w:hAnsi="Times New Roman" w:cs="Times New Roman"/>
          <w:sz w:val="24"/>
          <w:szCs w:val="24"/>
        </w:rPr>
        <w:t>компенсацию расходов по организации теплоснабжения теплоснабжающими организациями, использующими в качестве топлива</w:t>
      </w:r>
      <w:r w:rsidRPr="00AC1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нефть или мазут» заменить словами «Об утверждении </w:t>
      </w:r>
      <w:r w:rsidRPr="00AC1944">
        <w:rPr>
          <w:rFonts w:ascii="Times New Roman" w:eastAsia="Times New Roman" w:hAnsi="Times New Roman" w:cs="Times New Roman"/>
          <w:bCs/>
          <w:sz w:val="24"/>
          <w:szCs w:val="24"/>
        </w:rPr>
        <w:t>Порядка</w:t>
      </w:r>
      <w:r w:rsidRPr="00AC1944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>предоставления субсидий на компенсацию расходов и (или) сверхнормативных расходов и (или) выпадающих доходов  по организации теплоснабжения теплоснабжающими организациями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8485F" w:rsidRDefault="00E8485F" w:rsidP="00AC1944">
      <w:pPr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абзац 3 приложения 1 слова «</w:t>
      </w:r>
      <w:r w:rsidRPr="00E8485F">
        <w:rPr>
          <w:rFonts w:ascii="Times New Roman" w:eastAsia="Times New Roman" w:hAnsi="Times New Roman" w:cs="Times New Roman"/>
          <w:sz w:val="24"/>
          <w:szCs w:val="24"/>
        </w:rPr>
        <w:t>на цели возмещения затрат при оказании услуг в сфере теплоснабжения  с испол</w:t>
      </w:r>
      <w:bookmarkStart w:id="0" w:name="_GoBack"/>
      <w:bookmarkEnd w:id="0"/>
      <w:r w:rsidRPr="00E8485F">
        <w:rPr>
          <w:rFonts w:ascii="Times New Roman" w:eastAsia="Times New Roman" w:hAnsi="Times New Roman" w:cs="Times New Roman"/>
          <w:sz w:val="24"/>
          <w:szCs w:val="24"/>
        </w:rPr>
        <w:t>ьзованием угля в качестве топлива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заменить словами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E8485F">
        <w:rPr>
          <w:rFonts w:ascii="Times New Roman" w:eastAsia="Times New Roman" w:hAnsi="Times New Roman" w:cs="Times New Roman"/>
          <w:sz w:val="24"/>
          <w:szCs w:val="24"/>
        </w:rPr>
        <w:t>возникающих на компенсацию расходов и (или) сверхнормативных расходов и (или) выпадающих доходов по организации теплоснабжения теплоснабжающи</w:t>
      </w:r>
      <w:r>
        <w:rPr>
          <w:rFonts w:ascii="Times New Roman" w:eastAsia="Times New Roman" w:hAnsi="Times New Roman" w:cs="Times New Roman"/>
          <w:sz w:val="24"/>
          <w:szCs w:val="24"/>
        </w:rPr>
        <w:t>ми организациями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="00C453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1944" w:rsidRPr="00AC1944" w:rsidRDefault="00AC1944" w:rsidP="00AC19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0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85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приложения </w:t>
      </w:r>
      <w:r w:rsidR="008F47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C1944" w:rsidRDefault="00AC1944" w:rsidP="00AC19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  <w:r w:rsidR="008F47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 к Порядку предоставления субсидий на компенсацию расходов и (или) сверхнормативных расхо</w:t>
      </w:r>
      <w:r w:rsidR="00505292">
        <w:rPr>
          <w:rFonts w:ascii="Times New Roman" w:eastAsia="Times New Roman" w:hAnsi="Times New Roman" w:cs="Times New Roman"/>
          <w:sz w:val="24"/>
          <w:szCs w:val="24"/>
        </w:rPr>
        <w:t xml:space="preserve">дов и (или) выпадающих доходов 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теплоснабжения </w:t>
      </w:r>
      <w:r w:rsidR="008F4708">
        <w:rPr>
          <w:rFonts w:ascii="Times New Roman" w:eastAsia="Times New Roman" w:hAnsi="Times New Roman" w:cs="Times New Roman"/>
          <w:sz w:val="24"/>
          <w:szCs w:val="24"/>
        </w:rPr>
        <w:t>теплоснабжающими организациями»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708" w:rsidRPr="00AC1944" w:rsidRDefault="00E8485F" w:rsidP="008F47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8</w:t>
      </w:r>
      <w:r w:rsidR="008F4708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4708" w:rsidRPr="008F4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708" w:rsidRPr="00AC194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приложения </w:t>
      </w:r>
      <w:r w:rsidR="008F4708"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708" w:rsidRPr="00AC1944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F4708" w:rsidRDefault="008F4708" w:rsidP="008F47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 к Порядку предоставления субсидий на компенсацию расходов и (или) сверхнормативных расхо</w:t>
      </w:r>
      <w:r w:rsidR="00505292">
        <w:rPr>
          <w:rFonts w:ascii="Times New Roman" w:eastAsia="Times New Roman" w:hAnsi="Times New Roman" w:cs="Times New Roman"/>
          <w:sz w:val="24"/>
          <w:szCs w:val="24"/>
        </w:rPr>
        <w:t xml:space="preserve">дов и (или) выпадающих доходов 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теплоснабжения </w:t>
      </w:r>
      <w:r>
        <w:rPr>
          <w:rFonts w:ascii="Times New Roman" w:eastAsia="Times New Roman" w:hAnsi="Times New Roman" w:cs="Times New Roman"/>
          <w:sz w:val="24"/>
          <w:szCs w:val="24"/>
        </w:rPr>
        <w:t>теплоснабжающими организациями»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708" w:rsidRPr="00AC1944" w:rsidRDefault="00E8485F" w:rsidP="008F47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9</w:t>
      </w:r>
      <w:r w:rsidR="008F4708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4708" w:rsidRPr="008F4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708" w:rsidRPr="00AC194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приложения </w:t>
      </w:r>
      <w:r w:rsidR="008F470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708" w:rsidRPr="00AC1944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F4708" w:rsidRDefault="008F4708" w:rsidP="008F47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 к Порядку предоставления субсидий на компенсацию расходов и (или) сверхнормативных расходов и (или) выпадающих доходов  по организации теплоснабжения </w:t>
      </w:r>
      <w:r>
        <w:rPr>
          <w:rFonts w:ascii="Times New Roman" w:eastAsia="Times New Roman" w:hAnsi="Times New Roman" w:cs="Times New Roman"/>
          <w:sz w:val="24"/>
          <w:szCs w:val="24"/>
        </w:rPr>
        <w:t>теплоснабжающими организациями»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708" w:rsidRPr="00AC1944" w:rsidRDefault="00E8485F" w:rsidP="008F47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8F4708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4708" w:rsidRPr="008F4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708" w:rsidRPr="00AC194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приложения </w:t>
      </w:r>
      <w:r w:rsidR="008F4708"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708" w:rsidRPr="00AC1944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F4708" w:rsidRDefault="008F4708" w:rsidP="008F47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 к Порядку предоставления субсидий на компенсацию расходов и (или) сверхнормативных расхо</w:t>
      </w:r>
      <w:r w:rsidR="00505292">
        <w:rPr>
          <w:rFonts w:ascii="Times New Roman" w:eastAsia="Times New Roman" w:hAnsi="Times New Roman" w:cs="Times New Roman"/>
          <w:sz w:val="24"/>
          <w:szCs w:val="24"/>
        </w:rPr>
        <w:t xml:space="preserve">дов и (или) выпадающих доходов 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теплоснабжения </w:t>
      </w:r>
      <w:r>
        <w:rPr>
          <w:rFonts w:ascii="Times New Roman" w:eastAsia="Times New Roman" w:hAnsi="Times New Roman" w:cs="Times New Roman"/>
          <w:sz w:val="24"/>
          <w:szCs w:val="24"/>
        </w:rPr>
        <w:t>теплоснабжающими организациями»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708" w:rsidRPr="00AC1944" w:rsidRDefault="008F4708" w:rsidP="008F47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8485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F4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приложения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F4708" w:rsidRDefault="008F4708" w:rsidP="008F47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 к Порядку предоставления субсидий на компенсацию расходов и (или) сверхнормативных расхо</w:t>
      </w:r>
      <w:r w:rsidR="00505292">
        <w:rPr>
          <w:rFonts w:ascii="Times New Roman" w:eastAsia="Times New Roman" w:hAnsi="Times New Roman" w:cs="Times New Roman"/>
          <w:sz w:val="24"/>
          <w:szCs w:val="24"/>
        </w:rPr>
        <w:t xml:space="preserve">дов и (или) выпадающих доходов 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теплоснабжения </w:t>
      </w:r>
      <w:r>
        <w:rPr>
          <w:rFonts w:ascii="Times New Roman" w:eastAsia="Times New Roman" w:hAnsi="Times New Roman" w:cs="Times New Roman"/>
          <w:sz w:val="24"/>
          <w:szCs w:val="24"/>
        </w:rPr>
        <w:t>теплоснабжающими организациями»</w:t>
      </w:r>
      <w:r w:rsidRPr="00AC19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9AC" w:rsidRDefault="006679AC" w:rsidP="008F47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8485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 в п.2 приложения 7 исключить слова «</w:t>
      </w:r>
      <w:r w:rsidRPr="00667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показателя </w:t>
      </w:r>
      <m:oMath>
        <m:sSub>
          <m:sSubPr>
            <m:ctrlPr>
              <w:rPr>
                <w:rFonts w:ascii="Cambria Math" w:hAnsi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color w:val="000000"/>
                <w:sz w:val="24"/>
                <w:szCs w:val="24"/>
              </w:rPr>
              <m:t>СТ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  <w:lang w:val="en-US"/>
              </w:rPr>
              <m:t>k</m:t>
            </m:r>
          </m:sub>
        </m:sSub>
      </m:oMath>
      <w:r w:rsidRPr="00667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в Постановлением Администрации Томской области от 10.07.2020 № 327а «О внесении изменения в постановление Администрации Томской области от 26.09.2019 № 339а», с учетом информации Департамента тарифного регулирования Томской области (в форме справки), предоста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вляемой по запросу Департамента»;</w:t>
      </w:r>
    </w:p>
    <w:p w:rsidR="008F4708" w:rsidRDefault="008F4708" w:rsidP="008F47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8485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в п. 2 приложения 7 слова «</w:t>
      </w:r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показателей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Times New Roman" w:hAnsi="Times New Roman"/>
                <w:color w:val="000000"/>
                <w:sz w:val="24"/>
                <w:szCs w:val="24"/>
              </w:rPr>
              <m:t>РТбу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</w:rPr>
              <m:t>k</m:t>
            </m:r>
          </m:sub>
        </m:sSub>
      </m:oMath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  <w:lang w:val="en-US"/>
              </w:rPr>
              <m:t>m</m:t>
            </m:r>
          </m:sub>
        </m:sSub>
      </m:oMath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</w:rPr>
              <m:t>n</m:t>
            </m:r>
          </m:sub>
        </m:sSub>
      </m:oMath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  <w:lang w:val="en-US"/>
              </w:rPr>
              <m:t>n</m:t>
            </m:r>
          </m:sub>
        </m:sSub>
      </m:oMath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4"/>
                <w:szCs w:val="24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  <w:lang w:val="en-US"/>
              </w:rPr>
              <m:t>n</m:t>
            </m:r>
          </m:sub>
        </m:sSub>
      </m:oMath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</w:t>
      </w:r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Постановлением Администрации Томской области от 10.07.2020 № 327а «О внесении изменения в постановление Администрации Томской области от 26.09.2019 № 339а». При этом значения показателей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Times New Roman" w:hAnsi="Times New Roman"/>
                <w:color w:val="000000"/>
                <w:sz w:val="24"/>
                <w:szCs w:val="24"/>
              </w:rPr>
              <m:t>РТбу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</w:rPr>
              <m:t>k</m:t>
            </m:r>
          </m:sub>
        </m:sSub>
      </m:oMath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</w:rPr>
              <m:t>n</m:t>
            </m:r>
          </m:sub>
        </m:sSub>
      </m:oMath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с учетом налога на добавленную стоимость (далее – НДС) для ресурсоснабжающих организаций, применяющих упрощенную систему налогообложения, и без учета НДС </w:t>
      </w:r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</w:t>
      </w:r>
      <w:proofErr w:type="spellStart"/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ресурсоснабжающих</w:t>
      </w:r>
      <w:proofErr w:type="spellEnd"/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организаций, применяющих общую систему налогообложения. В случае отсутствия в составе прилагаемых к Заявке документов, подтверждающих фактическую калорийность топлива (уголь, мазут, нефть, дизельное топливо), списанного в производство тепловой энергии в </w:t>
      </w:r>
      <w:r w:rsidRPr="008F4708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n</w:t>
      </w:r>
      <w:r w:rsidRPr="008F47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-м месяце</w:t>
      </w:r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 года, значение показателя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Times New Roman" w:hAnsi="Times New Roman"/>
                <w:color w:val="000000"/>
                <w:sz w:val="24"/>
                <w:szCs w:val="24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  <w:szCs w:val="24"/>
                <w:lang w:val="en-US"/>
              </w:rPr>
              <m:t>n</m:t>
            </m:r>
          </m:sub>
        </m:sSub>
      </m:oMath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</w:t>
      </w:r>
      <w:r w:rsidRPr="008F47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 таблицей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заменить словами «</w:t>
      </w:r>
      <w:r w:rsidRPr="008F4708">
        <w:rPr>
          <w:rFonts w:ascii="Times New Roman" w:eastAsia="Times New Roman" w:hAnsi="Times New Roman" w:cs="Times New Roman"/>
          <w:sz w:val="24"/>
          <w:szCs w:val="24"/>
        </w:rPr>
        <w:t xml:space="preserve">Значения показателей </w:t>
      </w:r>
      <w:proofErr w:type="spellStart"/>
      <w:r w:rsidRPr="008F4708">
        <w:rPr>
          <w:rFonts w:ascii="Times New Roman" w:eastAsia="Times New Roman" w:hAnsi="Times New Roman" w:cs="Times New Roman"/>
          <w:sz w:val="24"/>
          <w:szCs w:val="24"/>
        </w:rPr>
        <w:t>РТбу</w:t>
      </w:r>
      <w:r w:rsidRPr="008F4708">
        <w:rPr>
          <w:rFonts w:ascii="Times New Roman" w:eastAsia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8F4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470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8F4708">
        <w:rPr>
          <w:rFonts w:ascii="Times New Roman" w:eastAsia="Times New Roman" w:hAnsi="Times New Roman" w:cs="Times New Roman"/>
          <w:sz w:val="24"/>
          <w:szCs w:val="24"/>
          <w:vertAlign w:val="subscript"/>
        </w:rPr>
        <w:t>k,m</w:t>
      </w:r>
      <w:proofErr w:type="spellEnd"/>
      <w:r w:rsidRPr="008F4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470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4708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8F4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470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F4708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8F4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4708">
        <w:rPr>
          <w:rFonts w:ascii="Times New Roman" w:eastAsia="Times New Roman" w:hAnsi="Times New Roman" w:cs="Times New Roman"/>
          <w:sz w:val="24"/>
          <w:szCs w:val="24"/>
        </w:rPr>
        <w:t>Тф</w:t>
      </w:r>
      <w:r w:rsidRPr="008F4708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8F4708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на основании прилагаемых к Заявке документов, указанных в пункте 15 настоящего Порядка. При этом значения показателей </w:t>
      </w:r>
      <w:proofErr w:type="spellStart"/>
      <w:r w:rsidRPr="008F4708">
        <w:rPr>
          <w:rFonts w:ascii="Times New Roman" w:eastAsia="Times New Roman" w:hAnsi="Times New Roman" w:cs="Times New Roman"/>
          <w:sz w:val="24"/>
          <w:szCs w:val="24"/>
        </w:rPr>
        <w:t>РТбу</w:t>
      </w:r>
      <w:proofErr w:type="gramStart"/>
      <w:r w:rsidRPr="008F4708">
        <w:rPr>
          <w:rFonts w:ascii="Times New Roman" w:eastAsia="Times New Roman" w:hAnsi="Times New Roman" w:cs="Times New Roman"/>
          <w:sz w:val="24"/>
          <w:szCs w:val="24"/>
          <w:vertAlign w:val="subscript"/>
        </w:rPr>
        <w:t>k</w:t>
      </w:r>
      <w:proofErr w:type="spellEnd"/>
      <w:proofErr w:type="gramEnd"/>
      <w:r w:rsidRPr="008F47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F470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4708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8F4708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с учетом налога на добавленную стоимость (далее - НДС) для </w:t>
      </w:r>
      <w:proofErr w:type="spellStart"/>
      <w:r w:rsidRPr="008F4708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8F4708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применяющих упрощенную систему налогообложения, и без учета НДС для </w:t>
      </w:r>
      <w:proofErr w:type="spellStart"/>
      <w:r w:rsidRPr="008F4708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8F4708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применяющих общую систему налогообложения. В случае отсутствия в составе прилагаемых к Заявке документов, подтверждающих фактическую калорийность топлива (уголь, мазут, нефть, дизельное топливо), списанного в производство тепловой энергии в n-м месяце k-</w:t>
      </w:r>
      <w:proofErr w:type="spellStart"/>
      <w:r w:rsidRPr="008F4708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8F4708">
        <w:rPr>
          <w:rFonts w:ascii="Times New Roman" w:eastAsia="Times New Roman" w:hAnsi="Times New Roman" w:cs="Times New Roman"/>
          <w:sz w:val="24"/>
          <w:szCs w:val="24"/>
        </w:rPr>
        <w:t xml:space="preserve"> года, значение показателя </w:t>
      </w:r>
      <w:proofErr w:type="spellStart"/>
      <w:r w:rsidRPr="008F4708">
        <w:rPr>
          <w:rFonts w:ascii="Times New Roman" w:eastAsia="Times New Roman" w:hAnsi="Times New Roman" w:cs="Times New Roman"/>
          <w:sz w:val="24"/>
          <w:szCs w:val="24"/>
        </w:rPr>
        <w:t>Тф</w:t>
      </w:r>
      <w:proofErr w:type="gramStart"/>
      <w:r w:rsidRPr="008F4708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8F4708">
        <w:rPr>
          <w:rFonts w:ascii="Times New Roman" w:eastAsia="Times New Roman" w:hAnsi="Times New Roman" w:cs="Times New Roman"/>
          <w:sz w:val="24"/>
          <w:szCs w:val="24"/>
        </w:rPr>
        <w:t xml:space="preserve"> определяет</w:t>
      </w:r>
      <w:r w:rsidR="007044EB">
        <w:rPr>
          <w:rFonts w:ascii="Times New Roman" w:eastAsia="Times New Roman" w:hAnsi="Times New Roman" w:cs="Times New Roman"/>
          <w:sz w:val="24"/>
          <w:szCs w:val="24"/>
        </w:rPr>
        <w:t>ся в соответствии с таблицей 1»;</w:t>
      </w:r>
    </w:p>
    <w:p w:rsidR="007044EB" w:rsidRDefault="007044EB" w:rsidP="008F47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8485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E4477">
        <w:rPr>
          <w:rFonts w:ascii="Times New Roman" w:eastAsia="Times New Roman" w:hAnsi="Times New Roman" w:cs="Times New Roman"/>
          <w:sz w:val="24"/>
          <w:szCs w:val="24"/>
        </w:rPr>
        <w:t xml:space="preserve">в приложение 1 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добавить приложение  следующего содержания:</w:t>
      </w:r>
    </w:p>
    <w:p w:rsidR="007044EB" w:rsidRPr="007044EB" w:rsidRDefault="007044EB" w:rsidP="007044EB">
      <w:pPr>
        <w:ind w:left="7655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044EB"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  <w:r>
        <w:rPr>
          <w:rFonts w:ascii="PT Astra Serif" w:eastAsia="Times New Roman" w:hAnsi="PT Astra Serif" w:cs="Times New Roman"/>
          <w:sz w:val="24"/>
          <w:szCs w:val="24"/>
        </w:rPr>
        <w:t>8</w:t>
      </w:r>
    </w:p>
    <w:p w:rsidR="007044EB" w:rsidRPr="007044EB" w:rsidRDefault="007044EB" w:rsidP="0070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44EB">
        <w:rPr>
          <w:rFonts w:ascii="Times New Roman" w:eastAsia="Times New Roman" w:hAnsi="Times New Roman" w:cs="Times New Roman"/>
          <w:bCs/>
          <w:sz w:val="20"/>
          <w:szCs w:val="20"/>
        </w:rPr>
        <w:t xml:space="preserve">к Порядку </w:t>
      </w:r>
      <w:r w:rsidRPr="007044EB">
        <w:rPr>
          <w:rFonts w:ascii="Times New Roman" w:eastAsia="Times New Roman" w:hAnsi="Times New Roman" w:cs="Times New Roman"/>
          <w:sz w:val="20"/>
          <w:szCs w:val="20"/>
        </w:rPr>
        <w:t>предоставления субсидий на компенсацию расходов и (или) сверхнормативных расходов и (или)</w:t>
      </w:r>
    </w:p>
    <w:p w:rsidR="007044EB" w:rsidRPr="007044EB" w:rsidRDefault="007044EB" w:rsidP="00704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44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выпадающих доходов по организации теплоснабжения теплоснабжающими организациями</w:t>
      </w:r>
    </w:p>
    <w:p w:rsidR="007044EB" w:rsidRPr="007044EB" w:rsidRDefault="007044EB" w:rsidP="007044EB">
      <w:pPr>
        <w:spacing w:after="0" w:line="240" w:lineRule="auto"/>
        <w:ind w:left="5103"/>
        <w:jc w:val="right"/>
        <w:rPr>
          <w:rFonts w:ascii="PT Astra Serif" w:eastAsia="Times New Roman" w:hAnsi="PT Astra Serif" w:cs="Times New Roman"/>
          <w:sz w:val="26"/>
          <w:szCs w:val="26"/>
        </w:rPr>
      </w:pPr>
    </w:p>
    <w:p w:rsidR="007044EB" w:rsidRPr="007044EB" w:rsidRDefault="007044EB" w:rsidP="007044EB">
      <w:pPr>
        <w:spacing w:after="0" w:line="240" w:lineRule="auto"/>
        <w:ind w:left="5103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7044EB" w:rsidRPr="007044EB" w:rsidRDefault="007044EB" w:rsidP="007044E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7044EB">
        <w:rPr>
          <w:rFonts w:ascii="PT Astra Serif" w:eastAsia="Times New Roman" w:hAnsi="PT Astra Serif" w:cs="Times New Roman"/>
          <w:sz w:val="24"/>
          <w:szCs w:val="24"/>
        </w:rPr>
        <w:t xml:space="preserve">ОТЧЕТ </w:t>
      </w:r>
    </w:p>
    <w:p w:rsidR="007044EB" w:rsidRPr="007044EB" w:rsidRDefault="007044EB" w:rsidP="007044E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7044EB">
        <w:rPr>
          <w:rFonts w:ascii="PT Astra Serif" w:eastAsia="Times New Roman" w:hAnsi="PT Astra Serif" w:cs="Times New Roman"/>
          <w:sz w:val="24"/>
          <w:szCs w:val="24"/>
        </w:rPr>
        <w:t>о выполнении обязательств  по  компенсации сверхнормативных расходов и выпадающих доходов за период 20</w:t>
      </w:r>
      <w:r>
        <w:rPr>
          <w:rFonts w:ascii="PT Astra Serif" w:eastAsia="Times New Roman" w:hAnsi="PT Astra Serif" w:cs="Times New Roman"/>
          <w:sz w:val="24"/>
          <w:szCs w:val="24"/>
        </w:rPr>
        <w:t>..</w:t>
      </w:r>
      <w:r w:rsidRPr="007044EB">
        <w:rPr>
          <w:rFonts w:ascii="PT Astra Serif" w:eastAsia="Times New Roman" w:hAnsi="PT Astra Serif" w:cs="Times New Roman"/>
          <w:sz w:val="24"/>
          <w:szCs w:val="24"/>
        </w:rPr>
        <w:t>-20</w:t>
      </w:r>
      <w:r>
        <w:rPr>
          <w:rFonts w:ascii="PT Astra Serif" w:eastAsia="Times New Roman" w:hAnsi="PT Astra Serif" w:cs="Times New Roman"/>
          <w:sz w:val="24"/>
          <w:szCs w:val="24"/>
        </w:rPr>
        <w:t>..</w:t>
      </w:r>
      <w:r w:rsidRPr="007044EB">
        <w:rPr>
          <w:rFonts w:ascii="PT Astra Serif" w:eastAsia="Times New Roman" w:hAnsi="PT Astra Serif" w:cs="Times New Roman"/>
          <w:sz w:val="24"/>
          <w:szCs w:val="24"/>
        </w:rPr>
        <w:t xml:space="preserve">годов  </w:t>
      </w:r>
      <w:proofErr w:type="spellStart"/>
      <w:r w:rsidRPr="007044EB">
        <w:rPr>
          <w:rFonts w:ascii="PT Astra Serif" w:eastAsia="Times New Roman" w:hAnsi="PT Astra Serif" w:cs="Times New Roman"/>
          <w:sz w:val="24"/>
          <w:szCs w:val="24"/>
        </w:rPr>
        <w:t>ресурсоснабжающих</w:t>
      </w:r>
      <w:proofErr w:type="spellEnd"/>
      <w:r w:rsidRPr="007044EB">
        <w:rPr>
          <w:rFonts w:ascii="PT Astra Serif" w:eastAsia="Times New Roman" w:hAnsi="PT Astra Serif" w:cs="Times New Roman"/>
          <w:sz w:val="24"/>
          <w:szCs w:val="24"/>
        </w:rPr>
        <w:t xml:space="preserve">  организаций ООО «Бакчартеплосети», возникающих при оказании коммунальных услуг</w:t>
      </w:r>
    </w:p>
    <w:p w:rsidR="007044EB" w:rsidRPr="007044EB" w:rsidRDefault="007044EB" w:rsidP="007044EB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7044EB">
        <w:rPr>
          <w:rFonts w:ascii="PT Astra Serif" w:eastAsia="Times New Roman" w:hAnsi="PT Astra Serif" w:cs="Times New Roman"/>
          <w:sz w:val="24"/>
          <w:szCs w:val="24"/>
        </w:rPr>
        <w:t>рублей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3"/>
        <w:gridCol w:w="2666"/>
        <w:gridCol w:w="2692"/>
        <w:gridCol w:w="3805"/>
      </w:tblGrid>
      <w:tr w:rsidR="007044EB" w:rsidRPr="007044EB" w:rsidTr="007044EB">
        <w:trPr>
          <w:trHeight w:val="101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44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44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44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44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Виды деятельности (теплоснабжение, водоснабжение)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44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Финансовый год, за который определяется показатель</w:t>
            </w:r>
          </w:p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44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Сверхнормативные расходы и выпадающие доходы, согласно данным бухгалтерского учета организации (не ученные в тарифе)</w:t>
            </w:r>
          </w:p>
        </w:tc>
      </w:tr>
      <w:tr w:rsidR="007044EB" w:rsidRPr="007044EB" w:rsidTr="007044EB">
        <w:trPr>
          <w:trHeight w:val="379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44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44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44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44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44EB" w:rsidRPr="007044EB" w:rsidTr="007044EB">
        <w:trPr>
          <w:trHeight w:val="379"/>
          <w:jc w:val="center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44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044EB" w:rsidRPr="007044EB" w:rsidTr="007044EB">
        <w:trPr>
          <w:trHeight w:val="379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44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044EB" w:rsidRPr="007044EB" w:rsidTr="007044EB">
        <w:trPr>
          <w:trHeight w:val="379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044EB" w:rsidRPr="007044EB" w:rsidTr="007044EB">
        <w:trPr>
          <w:trHeight w:val="379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044EB" w:rsidRPr="007044EB" w:rsidTr="007044EB">
        <w:trPr>
          <w:trHeight w:val="379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7044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4EB" w:rsidRPr="007044EB" w:rsidRDefault="007044EB" w:rsidP="007044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7044EB" w:rsidRPr="007044EB" w:rsidRDefault="007044EB" w:rsidP="007044E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7044EB" w:rsidRPr="007044EB" w:rsidRDefault="007044EB" w:rsidP="007044E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7044EB" w:rsidRPr="007044EB" w:rsidRDefault="007044EB" w:rsidP="007044E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</w:rPr>
      </w:pPr>
      <w:r w:rsidRPr="007044EB">
        <w:rPr>
          <w:rFonts w:ascii="PT Astra Serif" w:eastAsia="Times New Roman" w:hAnsi="PT Astra Serif" w:cs="Times New Roman"/>
          <w:sz w:val="24"/>
          <w:szCs w:val="24"/>
        </w:rPr>
        <w:t>Глава Бакчарского района</w:t>
      </w:r>
      <w:r w:rsidRPr="007044EB">
        <w:rPr>
          <w:rFonts w:ascii="PT Astra Serif" w:eastAsia="Times New Roman" w:hAnsi="PT Astra Serif" w:cs="Times New Roman"/>
          <w:sz w:val="24"/>
          <w:szCs w:val="24"/>
        </w:rPr>
        <w:tab/>
      </w:r>
      <w:r w:rsidRPr="007044EB">
        <w:rPr>
          <w:rFonts w:ascii="PT Astra Serif" w:eastAsia="Times New Roman" w:hAnsi="PT Astra Serif" w:cs="Times New Roman"/>
          <w:sz w:val="24"/>
          <w:szCs w:val="24"/>
        </w:rPr>
        <w:tab/>
      </w:r>
      <w:r w:rsidRPr="007044EB">
        <w:rPr>
          <w:rFonts w:ascii="PT Astra Serif" w:eastAsia="Times New Roman" w:hAnsi="PT Astra Serif" w:cs="Times New Roman"/>
          <w:sz w:val="24"/>
          <w:szCs w:val="24"/>
        </w:rPr>
        <w:tab/>
      </w:r>
      <w:r w:rsidRPr="007044EB">
        <w:rPr>
          <w:rFonts w:ascii="PT Astra Serif" w:eastAsia="Times New Roman" w:hAnsi="PT Astra Serif" w:cs="Times New Roman"/>
          <w:sz w:val="24"/>
          <w:szCs w:val="24"/>
        </w:rPr>
        <w:tab/>
      </w:r>
      <w:r w:rsidRPr="007044EB">
        <w:rPr>
          <w:rFonts w:ascii="PT Astra Serif" w:eastAsia="Times New Roman" w:hAnsi="PT Astra Serif" w:cs="Times New Roman"/>
          <w:sz w:val="24"/>
          <w:szCs w:val="24"/>
        </w:rPr>
        <w:tab/>
      </w:r>
      <w:r w:rsidRPr="007044EB">
        <w:rPr>
          <w:rFonts w:ascii="PT Astra Serif" w:eastAsia="Times New Roman" w:hAnsi="PT Astra Serif" w:cs="Times New Roman"/>
          <w:sz w:val="24"/>
          <w:szCs w:val="24"/>
        </w:rPr>
        <w:tab/>
      </w:r>
      <w:r w:rsidRPr="007044EB">
        <w:rPr>
          <w:rFonts w:ascii="PT Astra Serif" w:eastAsia="Times New Roman" w:hAnsi="PT Astra Serif" w:cs="Times New Roman"/>
          <w:sz w:val="24"/>
          <w:szCs w:val="24"/>
        </w:rPr>
        <w:tab/>
        <w:t>____________________/__________________/</w:t>
      </w:r>
      <w:r w:rsidRPr="007044EB">
        <w:rPr>
          <w:rFonts w:ascii="PT Astra Serif" w:eastAsia="Times New Roman" w:hAnsi="PT Astra Serif" w:cs="Times New Roman"/>
          <w:sz w:val="24"/>
          <w:szCs w:val="24"/>
          <w:vertAlign w:val="superscript"/>
        </w:rPr>
        <w:tab/>
      </w:r>
    </w:p>
    <w:p w:rsidR="007044EB" w:rsidRPr="007044EB" w:rsidRDefault="007044EB" w:rsidP="007044E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</w:rPr>
      </w:pPr>
      <w:r w:rsidRPr="007044EB">
        <w:rPr>
          <w:rFonts w:ascii="PT Astra Serif" w:eastAsia="Times New Roman" w:hAnsi="PT Astra Serif" w:cs="Times New Roman"/>
          <w:sz w:val="24"/>
          <w:szCs w:val="24"/>
          <w:vertAlign w:val="superscript"/>
        </w:rPr>
        <w:t>(подпись)</w:t>
      </w:r>
      <w:r w:rsidRPr="007044EB">
        <w:rPr>
          <w:rFonts w:ascii="PT Astra Serif" w:eastAsia="Times New Roman" w:hAnsi="PT Astra Serif" w:cs="Times New Roman"/>
          <w:sz w:val="24"/>
          <w:szCs w:val="24"/>
          <w:vertAlign w:val="superscript"/>
        </w:rPr>
        <w:tab/>
      </w:r>
      <w:r w:rsidRPr="007044EB">
        <w:rPr>
          <w:rFonts w:ascii="PT Astra Serif" w:eastAsia="Times New Roman" w:hAnsi="PT Astra Serif" w:cs="Times New Roman"/>
          <w:sz w:val="24"/>
          <w:szCs w:val="24"/>
          <w:vertAlign w:val="superscript"/>
        </w:rPr>
        <w:tab/>
      </w:r>
      <w:r w:rsidRPr="007044EB">
        <w:rPr>
          <w:rFonts w:ascii="PT Astra Serif" w:eastAsia="Times New Roman" w:hAnsi="PT Astra Serif" w:cs="Times New Roman"/>
          <w:sz w:val="24"/>
          <w:szCs w:val="24"/>
          <w:vertAlign w:val="superscript"/>
        </w:rPr>
        <w:tab/>
        <w:t>(ФИО)</w:t>
      </w:r>
    </w:p>
    <w:p w:rsidR="007044EB" w:rsidRPr="007044EB" w:rsidRDefault="007044EB" w:rsidP="007044E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</w:rPr>
      </w:pPr>
    </w:p>
    <w:p w:rsidR="007044EB" w:rsidRPr="007044EB" w:rsidRDefault="007044EB" w:rsidP="007044E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</w:rPr>
      </w:pPr>
    </w:p>
    <w:p w:rsidR="007044EB" w:rsidRPr="007044EB" w:rsidRDefault="007044EB" w:rsidP="007044E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</w:rPr>
      </w:pPr>
      <w:r w:rsidRPr="007044EB">
        <w:rPr>
          <w:rFonts w:ascii="PT Astra Serif" w:eastAsia="Times New Roman" w:hAnsi="PT Astra Serif" w:cs="Times New Roman"/>
          <w:sz w:val="24"/>
          <w:szCs w:val="24"/>
          <w:vertAlign w:val="superscript"/>
        </w:rPr>
        <w:t xml:space="preserve">_______________________________________________________________                                 </w:t>
      </w:r>
      <w:r w:rsidRPr="007044EB">
        <w:rPr>
          <w:rFonts w:ascii="PT Astra Serif" w:eastAsia="Times New Roman" w:hAnsi="PT Astra Serif" w:cs="Times New Roman"/>
          <w:sz w:val="24"/>
          <w:szCs w:val="24"/>
        </w:rPr>
        <w:t>____________________             /__________________/</w:t>
      </w:r>
    </w:p>
    <w:p w:rsidR="007044EB" w:rsidRPr="007044EB" w:rsidRDefault="007044EB" w:rsidP="007044E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</w:rPr>
      </w:pPr>
      <w:r w:rsidRPr="007044EB">
        <w:rPr>
          <w:rFonts w:ascii="PT Astra Serif" w:eastAsia="Times New Roman" w:hAnsi="PT Astra Serif" w:cs="Times New Roman"/>
          <w:sz w:val="24"/>
          <w:szCs w:val="24"/>
          <w:vertAlign w:val="superscript"/>
        </w:rPr>
        <w:t xml:space="preserve">         (должность руководителя финансового органа МО)                                                        (подпись)</w:t>
      </w:r>
      <w:r w:rsidRPr="007044EB">
        <w:rPr>
          <w:rFonts w:ascii="PT Astra Serif" w:eastAsia="Times New Roman" w:hAnsi="PT Astra Serif" w:cs="Times New Roman"/>
          <w:sz w:val="24"/>
          <w:szCs w:val="24"/>
          <w:vertAlign w:val="superscript"/>
        </w:rPr>
        <w:tab/>
      </w:r>
      <w:r w:rsidRPr="007044EB">
        <w:rPr>
          <w:rFonts w:ascii="PT Astra Serif" w:eastAsia="Times New Roman" w:hAnsi="PT Astra Serif" w:cs="Times New Roman"/>
          <w:sz w:val="24"/>
          <w:szCs w:val="24"/>
          <w:vertAlign w:val="superscript"/>
        </w:rPr>
        <w:tab/>
      </w:r>
      <w:r w:rsidRPr="007044EB">
        <w:rPr>
          <w:rFonts w:ascii="PT Astra Serif" w:eastAsia="Times New Roman" w:hAnsi="PT Astra Serif" w:cs="Times New Roman"/>
          <w:sz w:val="24"/>
          <w:szCs w:val="24"/>
          <w:vertAlign w:val="superscript"/>
        </w:rPr>
        <w:tab/>
        <w:t xml:space="preserve">                              (ФИО)</w:t>
      </w:r>
    </w:p>
    <w:p w:rsidR="007044EB" w:rsidRPr="007044EB" w:rsidRDefault="007044EB" w:rsidP="007044E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</w:rPr>
      </w:pPr>
    </w:p>
    <w:p w:rsidR="007044EB" w:rsidRPr="007044EB" w:rsidRDefault="007044EB" w:rsidP="007044EB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vertAlign w:val="superscript"/>
        </w:rPr>
      </w:pPr>
    </w:p>
    <w:p w:rsidR="007044EB" w:rsidRPr="007044EB" w:rsidRDefault="007044EB" w:rsidP="007044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B4883" w:rsidRDefault="00CB4883" w:rsidP="00CB4883">
      <w:pPr>
        <w:tabs>
          <w:tab w:val="left" w:pos="881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исполнителя________________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МП»</w:t>
      </w:r>
    </w:p>
    <w:p w:rsidR="007044EB" w:rsidRPr="00CB4883" w:rsidRDefault="00CB4883" w:rsidP="00CB4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</w:t>
      </w:r>
    </w:p>
    <w:p w:rsidR="00CB4883" w:rsidRDefault="0032212E" w:rsidP="00CB48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 xml:space="preserve">  </w:t>
      </w:r>
      <w:r w:rsidR="00505292">
        <w:rPr>
          <w:rFonts w:ascii="Times New Roman" w:hAnsi="Times New Roman" w:cs="Times New Roman"/>
          <w:sz w:val="24"/>
          <w:szCs w:val="24"/>
        </w:rPr>
        <w:t xml:space="preserve">   </w:t>
      </w:r>
      <w:r w:rsidRPr="009D23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E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предусмотренном Уставом муниципального образования «</w:t>
      </w:r>
      <w:proofErr w:type="spellStart"/>
      <w:r w:rsidRPr="009D23E9">
        <w:rPr>
          <w:rFonts w:ascii="Times New Roman" w:hAnsi="Times New Roman" w:cs="Times New Roman"/>
          <w:sz w:val="24"/>
          <w:szCs w:val="24"/>
        </w:rPr>
        <w:t>Бакчарское</w:t>
      </w:r>
      <w:proofErr w:type="spellEnd"/>
      <w:r w:rsidRPr="009D23E9">
        <w:rPr>
          <w:rFonts w:ascii="Times New Roman" w:hAnsi="Times New Roman" w:cs="Times New Roman"/>
          <w:sz w:val="24"/>
          <w:szCs w:val="24"/>
        </w:rPr>
        <w:t xml:space="preserve"> сельское поселение» Бакчарского района Томской области.</w:t>
      </w:r>
    </w:p>
    <w:p w:rsidR="0032212E" w:rsidRPr="00CB4883" w:rsidRDefault="00CB4883" w:rsidP="00CB48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2212E" w:rsidRPr="009D23E9">
        <w:rPr>
          <w:rFonts w:ascii="Times New Roman" w:hAnsi="Times New Roman" w:cs="Times New Roman"/>
          <w:sz w:val="24"/>
          <w:szCs w:val="24"/>
        </w:rPr>
        <w:t>3</w:t>
      </w:r>
      <w:r w:rsidR="0032212E">
        <w:rPr>
          <w:rFonts w:ascii="Times New Roman" w:hAnsi="Times New Roman" w:cs="Times New Roman"/>
          <w:sz w:val="24"/>
          <w:szCs w:val="24"/>
        </w:rPr>
        <w:t>.</w:t>
      </w:r>
      <w:r w:rsidR="0032212E" w:rsidRPr="009D23E9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 и распространяется на правоотношения, возникшие с 01.01.2019 года.</w:t>
      </w:r>
    </w:p>
    <w:p w:rsidR="0032212E" w:rsidRPr="00C10FB9" w:rsidRDefault="0032212E" w:rsidP="0032212E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 xml:space="preserve">    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D23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23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32212E" w:rsidRDefault="0032212E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12E" w:rsidRPr="004D47C0" w:rsidRDefault="004D47C0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0">
        <w:rPr>
          <w:rFonts w:ascii="Times New Roman" w:eastAsia="Times New Roman" w:hAnsi="Times New Roman" w:cs="Times New Roman"/>
          <w:sz w:val="24"/>
          <w:szCs w:val="24"/>
        </w:rPr>
        <w:t xml:space="preserve">Глава Бакчарского сельского поселения                                                   </w:t>
      </w:r>
      <w:proofErr w:type="spellStart"/>
      <w:r w:rsidRPr="004D47C0">
        <w:rPr>
          <w:rFonts w:ascii="Times New Roman" w:eastAsia="Times New Roman" w:hAnsi="Times New Roman" w:cs="Times New Roman"/>
          <w:sz w:val="24"/>
          <w:szCs w:val="24"/>
        </w:rPr>
        <w:t>С.М.Приколота</w:t>
      </w:r>
      <w:proofErr w:type="spellEnd"/>
    </w:p>
    <w:p w:rsidR="0032212E" w:rsidRDefault="0032212E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27D" w:rsidRPr="00475E64" w:rsidRDefault="00D0127D" w:rsidP="00D610C5">
      <w:pPr>
        <w:spacing w:after="0" w:line="240" w:lineRule="auto"/>
        <w:jc w:val="both"/>
      </w:pPr>
    </w:p>
    <w:sectPr w:rsidR="00D0127D" w:rsidRPr="00475E64" w:rsidSect="00265A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BD9"/>
    <w:multiLevelType w:val="hybridMultilevel"/>
    <w:tmpl w:val="C26A08DC"/>
    <w:lvl w:ilvl="0" w:tplc="87985F16">
      <w:start w:val="1"/>
      <w:numFmt w:val="decimal"/>
      <w:lvlText w:val="%1."/>
      <w:lvlJc w:val="left"/>
      <w:pPr>
        <w:ind w:left="948" w:hanging="948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46453F"/>
    <w:multiLevelType w:val="hybridMultilevel"/>
    <w:tmpl w:val="70EC9202"/>
    <w:lvl w:ilvl="0" w:tplc="0419000F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4343C41"/>
    <w:multiLevelType w:val="hybridMultilevel"/>
    <w:tmpl w:val="4AAAA9EC"/>
    <w:lvl w:ilvl="0" w:tplc="8DDE052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64221DD"/>
    <w:multiLevelType w:val="hybridMultilevel"/>
    <w:tmpl w:val="0BCAB1B2"/>
    <w:lvl w:ilvl="0" w:tplc="787A82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457500A"/>
    <w:multiLevelType w:val="hybridMultilevel"/>
    <w:tmpl w:val="E9DAFC3A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10B6"/>
    <w:rsid w:val="000013D0"/>
    <w:rsid w:val="000206E7"/>
    <w:rsid w:val="00023BA0"/>
    <w:rsid w:val="00092448"/>
    <w:rsid w:val="000B4F86"/>
    <w:rsid w:val="000C2755"/>
    <w:rsid w:val="000E1108"/>
    <w:rsid w:val="000E4477"/>
    <w:rsid w:val="00106D75"/>
    <w:rsid w:val="00120D25"/>
    <w:rsid w:val="001443FE"/>
    <w:rsid w:val="001808D2"/>
    <w:rsid w:val="001862CF"/>
    <w:rsid w:val="001D7891"/>
    <w:rsid w:val="001F56FF"/>
    <w:rsid w:val="00241473"/>
    <w:rsid w:val="00262487"/>
    <w:rsid w:val="00265AF0"/>
    <w:rsid w:val="00271816"/>
    <w:rsid w:val="00274F8E"/>
    <w:rsid w:val="002B7DFA"/>
    <w:rsid w:val="002C48B9"/>
    <w:rsid w:val="002F257D"/>
    <w:rsid w:val="0032212E"/>
    <w:rsid w:val="00333BD0"/>
    <w:rsid w:val="00337782"/>
    <w:rsid w:val="003554F8"/>
    <w:rsid w:val="00357500"/>
    <w:rsid w:val="003A2B0E"/>
    <w:rsid w:val="003A4B2E"/>
    <w:rsid w:val="003B2531"/>
    <w:rsid w:val="003B423C"/>
    <w:rsid w:val="003B45B2"/>
    <w:rsid w:val="003B5F53"/>
    <w:rsid w:val="003B68E3"/>
    <w:rsid w:val="003C64F9"/>
    <w:rsid w:val="003E1079"/>
    <w:rsid w:val="003E6FAA"/>
    <w:rsid w:val="00437E9A"/>
    <w:rsid w:val="00475E64"/>
    <w:rsid w:val="004B54DE"/>
    <w:rsid w:val="004C278D"/>
    <w:rsid w:val="004D47C0"/>
    <w:rsid w:val="004D6B45"/>
    <w:rsid w:val="0050348C"/>
    <w:rsid w:val="00505292"/>
    <w:rsid w:val="0051242A"/>
    <w:rsid w:val="0052554D"/>
    <w:rsid w:val="00525D17"/>
    <w:rsid w:val="00537C32"/>
    <w:rsid w:val="00587005"/>
    <w:rsid w:val="005A6D23"/>
    <w:rsid w:val="005C3B8B"/>
    <w:rsid w:val="005D4015"/>
    <w:rsid w:val="005F4E61"/>
    <w:rsid w:val="006442F0"/>
    <w:rsid w:val="00644847"/>
    <w:rsid w:val="00650364"/>
    <w:rsid w:val="00651079"/>
    <w:rsid w:val="006510B6"/>
    <w:rsid w:val="0066394F"/>
    <w:rsid w:val="006679AC"/>
    <w:rsid w:val="0068758F"/>
    <w:rsid w:val="006D7CB6"/>
    <w:rsid w:val="006F6083"/>
    <w:rsid w:val="007044EB"/>
    <w:rsid w:val="007103E0"/>
    <w:rsid w:val="00721A1D"/>
    <w:rsid w:val="00742101"/>
    <w:rsid w:val="00780F06"/>
    <w:rsid w:val="00786109"/>
    <w:rsid w:val="007A435E"/>
    <w:rsid w:val="007B7A36"/>
    <w:rsid w:val="007D1C96"/>
    <w:rsid w:val="00807E1D"/>
    <w:rsid w:val="00810496"/>
    <w:rsid w:val="00826E76"/>
    <w:rsid w:val="00860DCA"/>
    <w:rsid w:val="00873A33"/>
    <w:rsid w:val="00893201"/>
    <w:rsid w:val="008A0A97"/>
    <w:rsid w:val="008B3518"/>
    <w:rsid w:val="008E48EF"/>
    <w:rsid w:val="008F4708"/>
    <w:rsid w:val="008F69C1"/>
    <w:rsid w:val="00900B82"/>
    <w:rsid w:val="009054F7"/>
    <w:rsid w:val="00931291"/>
    <w:rsid w:val="009320DC"/>
    <w:rsid w:val="0094041C"/>
    <w:rsid w:val="00946BBF"/>
    <w:rsid w:val="0095191B"/>
    <w:rsid w:val="00953841"/>
    <w:rsid w:val="00983802"/>
    <w:rsid w:val="009A4C07"/>
    <w:rsid w:val="009A569A"/>
    <w:rsid w:val="009D23E9"/>
    <w:rsid w:val="00A00362"/>
    <w:rsid w:val="00A0215E"/>
    <w:rsid w:val="00A056D1"/>
    <w:rsid w:val="00A1178E"/>
    <w:rsid w:val="00A605A7"/>
    <w:rsid w:val="00A7175D"/>
    <w:rsid w:val="00A82CB6"/>
    <w:rsid w:val="00A84B17"/>
    <w:rsid w:val="00A85641"/>
    <w:rsid w:val="00AA121D"/>
    <w:rsid w:val="00AB710C"/>
    <w:rsid w:val="00AC1944"/>
    <w:rsid w:val="00AC3A41"/>
    <w:rsid w:val="00B20732"/>
    <w:rsid w:val="00B30FB6"/>
    <w:rsid w:val="00B43DF8"/>
    <w:rsid w:val="00B56F45"/>
    <w:rsid w:val="00B61F24"/>
    <w:rsid w:val="00B75785"/>
    <w:rsid w:val="00BA28A3"/>
    <w:rsid w:val="00BB3ECA"/>
    <w:rsid w:val="00BC1B17"/>
    <w:rsid w:val="00BD6BB6"/>
    <w:rsid w:val="00BE27F7"/>
    <w:rsid w:val="00C10FB9"/>
    <w:rsid w:val="00C14269"/>
    <w:rsid w:val="00C41676"/>
    <w:rsid w:val="00C453A2"/>
    <w:rsid w:val="00C84E8A"/>
    <w:rsid w:val="00CA77A6"/>
    <w:rsid w:val="00CB4883"/>
    <w:rsid w:val="00CD4F09"/>
    <w:rsid w:val="00CD68A1"/>
    <w:rsid w:val="00CE63FF"/>
    <w:rsid w:val="00CE6A70"/>
    <w:rsid w:val="00D0127D"/>
    <w:rsid w:val="00D313FA"/>
    <w:rsid w:val="00D355CC"/>
    <w:rsid w:val="00D36E26"/>
    <w:rsid w:val="00D52392"/>
    <w:rsid w:val="00D610C5"/>
    <w:rsid w:val="00D805FE"/>
    <w:rsid w:val="00DF41A0"/>
    <w:rsid w:val="00E02385"/>
    <w:rsid w:val="00E17066"/>
    <w:rsid w:val="00E35CF8"/>
    <w:rsid w:val="00E42FD6"/>
    <w:rsid w:val="00E563D9"/>
    <w:rsid w:val="00E70F3E"/>
    <w:rsid w:val="00E8485F"/>
    <w:rsid w:val="00E93B88"/>
    <w:rsid w:val="00EA2611"/>
    <w:rsid w:val="00EC5188"/>
    <w:rsid w:val="00ED4883"/>
    <w:rsid w:val="00EF4D38"/>
    <w:rsid w:val="00F30452"/>
    <w:rsid w:val="00F30854"/>
    <w:rsid w:val="00F44E28"/>
    <w:rsid w:val="00F46D04"/>
    <w:rsid w:val="00F5188E"/>
    <w:rsid w:val="00F73DE1"/>
    <w:rsid w:val="00FA5E14"/>
    <w:rsid w:val="00FE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10B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510B6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510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6510B6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7">
    <w:name w:val="No Spacing"/>
    <w:uiPriority w:val="1"/>
    <w:qFormat/>
    <w:rsid w:val="0065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rsid w:val="00651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510B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6510B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CD4F09"/>
    <w:pPr>
      <w:ind w:left="720"/>
      <w:contextualSpacing/>
    </w:pPr>
  </w:style>
  <w:style w:type="paragraph" w:customStyle="1" w:styleId="2">
    <w:name w:val="Абзац списка2"/>
    <w:basedOn w:val="a"/>
    <w:rsid w:val="00780F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3554F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3E10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3E1079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EB521B62EADB07E0374743AB60B6E6E304EC3758831AAC352FB45155F78C7B3F6FBA00386F4854k5t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Finansist</cp:lastModifiedBy>
  <cp:revision>16</cp:revision>
  <cp:lastPrinted>2023-12-07T09:37:00Z</cp:lastPrinted>
  <dcterms:created xsi:type="dcterms:W3CDTF">2022-11-11T09:49:00Z</dcterms:created>
  <dcterms:modified xsi:type="dcterms:W3CDTF">2023-12-11T09:45:00Z</dcterms:modified>
</cp:coreProperties>
</file>