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A" w:rsidRPr="00614626" w:rsidRDefault="0077741A" w:rsidP="007774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1462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77741A" w:rsidRPr="00614626" w:rsidRDefault="0077741A" w:rsidP="007774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 созыва</w:t>
      </w:r>
    </w:p>
    <w:p w:rsidR="0077741A" w:rsidRPr="006E79AE" w:rsidRDefault="0077741A" w:rsidP="007774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41A" w:rsidRDefault="0077741A" w:rsidP="007774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4626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6719E" w:rsidRPr="0003546E" w:rsidRDefault="0077741A" w:rsidP="00767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</w:t>
      </w:r>
      <w:r w:rsidR="0076719E">
        <w:rPr>
          <w:rFonts w:ascii="Times New Roman" w:hAnsi="Times New Roman" w:cs="Times New Roman"/>
          <w:sz w:val="24"/>
          <w:szCs w:val="24"/>
        </w:rPr>
        <w:t>2023</w:t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719E">
        <w:rPr>
          <w:rFonts w:ascii="Times New Roman" w:hAnsi="Times New Roman" w:cs="Times New Roman"/>
          <w:sz w:val="24"/>
          <w:szCs w:val="24"/>
        </w:rPr>
        <w:t>с. Бакчар</w:t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719E">
        <w:rPr>
          <w:rFonts w:ascii="Times New Roman" w:hAnsi="Times New Roman" w:cs="Times New Roman"/>
          <w:sz w:val="24"/>
          <w:szCs w:val="24"/>
        </w:rPr>
        <w:t xml:space="preserve">      </w:t>
      </w:r>
      <w:r w:rsidR="0076719E"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6719E" w:rsidRDefault="0076719E" w:rsidP="0076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9E" w:rsidRPr="007979F5" w:rsidRDefault="0076719E" w:rsidP="0076719E">
      <w:pPr>
        <w:pStyle w:val="a3"/>
        <w:rPr>
          <w:rFonts w:ascii="Times New Roman" w:hAnsi="Times New Roman"/>
          <w:sz w:val="24"/>
          <w:szCs w:val="24"/>
        </w:rPr>
      </w:pPr>
      <w:r w:rsidRPr="007979F5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76719E" w:rsidRPr="00A96492" w:rsidRDefault="0076719E" w:rsidP="00A96492">
      <w:pPr>
        <w:pStyle w:val="a3"/>
        <w:rPr>
          <w:rFonts w:ascii="Times New Roman" w:hAnsi="Times New Roman"/>
          <w:sz w:val="24"/>
          <w:szCs w:val="24"/>
        </w:rPr>
      </w:pPr>
      <w:r w:rsidRPr="00A96492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A96492" w:rsidRDefault="0076719E" w:rsidP="00A964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 xml:space="preserve">от </w:t>
      </w:r>
      <w:r w:rsidR="00A96492" w:rsidRPr="00A96492">
        <w:rPr>
          <w:rFonts w:ascii="Times New Roman" w:hAnsi="Times New Roman" w:cs="Times New Roman"/>
          <w:sz w:val="24"/>
          <w:szCs w:val="24"/>
        </w:rPr>
        <w:t>22</w:t>
      </w:r>
      <w:r w:rsidRPr="00A96492">
        <w:rPr>
          <w:rFonts w:ascii="Times New Roman" w:hAnsi="Times New Roman" w:cs="Times New Roman"/>
          <w:sz w:val="24"/>
          <w:szCs w:val="24"/>
        </w:rPr>
        <w:t>.</w:t>
      </w:r>
      <w:r w:rsidR="00A96492" w:rsidRPr="00A96492">
        <w:rPr>
          <w:rFonts w:ascii="Times New Roman" w:hAnsi="Times New Roman" w:cs="Times New Roman"/>
          <w:sz w:val="24"/>
          <w:szCs w:val="24"/>
        </w:rPr>
        <w:t>12</w:t>
      </w:r>
      <w:r w:rsidRPr="00A96492">
        <w:rPr>
          <w:rFonts w:ascii="Times New Roman" w:hAnsi="Times New Roman" w:cs="Times New Roman"/>
          <w:sz w:val="24"/>
          <w:szCs w:val="24"/>
        </w:rPr>
        <w:t>.20</w:t>
      </w:r>
      <w:r w:rsidR="00A96492" w:rsidRPr="00A96492">
        <w:rPr>
          <w:rFonts w:ascii="Times New Roman" w:hAnsi="Times New Roman" w:cs="Times New Roman"/>
          <w:sz w:val="24"/>
          <w:szCs w:val="24"/>
        </w:rPr>
        <w:t>21</w:t>
      </w:r>
      <w:r w:rsidRPr="00A96492">
        <w:rPr>
          <w:rFonts w:ascii="Times New Roman" w:hAnsi="Times New Roman" w:cs="Times New Roman"/>
          <w:sz w:val="24"/>
          <w:szCs w:val="24"/>
        </w:rPr>
        <w:t xml:space="preserve"> №</w:t>
      </w:r>
      <w:r w:rsidR="00A96492" w:rsidRPr="00A96492">
        <w:rPr>
          <w:rFonts w:ascii="Times New Roman" w:hAnsi="Times New Roman" w:cs="Times New Roman"/>
          <w:sz w:val="24"/>
          <w:szCs w:val="24"/>
        </w:rPr>
        <w:t>24</w:t>
      </w:r>
      <w:r w:rsidRPr="00A96492">
        <w:rPr>
          <w:rFonts w:ascii="Times New Roman" w:hAnsi="Times New Roman" w:cs="Times New Roman"/>
          <w:sz w:val="24"/>
          <w:szCs w:val="24"/>
        </w:rPr>
        <w:t xml:space="preserve"> «</w:t>
      </w:r>
      <w:r w:rsidR="00A96492" w:rsidRPr="00A96492">
        <w:rPr>
          <w:rFonts w:ascii="Times New Roman" w:hAnsi="Times New Roman" w:cs="Times New Roman"/>
          <w:sz w:val="24"/>
          <w:szCs w:val="24"/>
        </w:rPr>
        <w:t xml:space="preserve">Осуществление </w:t>
      </w:r>
    </w:p>
    <w:p w:rsidR="00A96492" w:rsidRPr="00A96492" w:rsidRDefault="00A96492" w:rsidP="00A964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A96492" w:rsidRPr="00A96492" w:rsidRDefault="00A96492" w:rsidP="00A964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>на автомобильном транспорте, городском</w:t>
      </w:r>
    </w:p>
    <w:p w:rsidR="00A96492" w:rsidRDefault="00A96492" w:rsidP="00A9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 xml:space="preserve">наземном электрическом транспорте и в </w:t>
      </w:r>
    </w:p>
    <w:p w:rsidR="00A96492" w:rsidRDefault="00A96492" w:rsidP="00A9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 xml:space="preserve">дорожном хозяйстве в границах населенных </w:t>
      </w:r>
    </w:p>
    <w:p w:rsidR="0076719E" w:rsidRPr="00A96492" w:rsidRDefault="00A96492" w:rsidP="00A9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>пунктов Бакчарского сельского поселения.</w:t>
      </w:r>
      <w:r w:rsidR="0076719E" w:rsidRPr="00A96492">
        <w:rPr>
          <w:rFonts w:ascii="Times New Roman" w:hAnsi="Times New Roman" w:cs="Times New Roman"/>
          <w:sz w:val="24"/>
          <w:szCs w:val="24"/>
        </w:rPr>
        <w:t>»</w:t>
      </w:r>
    </w:p>
    <w:p w:rsidR="0076719E" w:rsidRPr="0076719E" w:rsidRDefault="0076719E" w:rsidP="0076719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76719E" w:rsidRPr="0076719E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</w:rPr>
      </w:pPr>
    </w:p>
    <w:p w:rsidR="0076719E" w:rsidRPr="007979F5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7979F5">
        <w:t xml:space="preserve"> В целях приведения муниципальной правовой базы в соответствие с</w:t>
      </w:r>
      <w:r w:rsidR="007979F5" w:rsidRPr="007979F5">
        <w:t xml:space="preserve"> Федеральным</w:t>
      </w:r>
      <w:r w:rsidRPr="007979F5">
        <w:t xml:space="preserve"> законом от </w:t>
      </w:r>
      <w:r w:rsidR="00EA7273">
        <w:t>31</w:t>
      </w:r>
      <w:r w:rsidRPr="007979F5">
        <w:t xml:space="preserve"> </w:t>
      </w:r>
      <w:r w:rsidR="00EA7273">
        <w:t>июля</w:t>
      </w:r>
      <w:r w:rsidRPr="007979F5">
        <w:t xml:space="preserve"> 20</w:t>
      </w:r>
      <w:r w:rsidR="00EA7273">
        <w:t>20</w:t>
      </w:r>
      <w:r w:rsidRPr="007979F5">
        <w:t xml:space="preserve"> г. №</w:t>
      </w:r>
      <w:r w:rsidR="00EA7273">
        <w:t>248</w:t>
      </w:r>
      <w:r w:rsidRPr="007979F5">
        <w:t>-ФЗ «</w:t>
      </w:r>
      <w:r w:rsidR="00EA7273">
        <w:t>О государственном контроле (надзоре) и муниципальном контроле в Российской Федерации</w:t>
      </w:r>
    </w:p>
    <w:p w:rsidR="0076719E" w:rsidRPr="00EA4542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76719E" w:rsidRDefault="0076719E" w:rsidP="0076719E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76719E" w:rsidRPr="008A7195" w:rsidRDefault="0076719E" w:rsidP="00124B41">
      <w:pPr>
        <w:spacing w:after="0"/>
        <w:jc w:val="both"/>
        <w:outlineLvl w:val="0"/>
        <w:rPr>
          <w:rFonts w:ascii="Times New Roman" w:hAnsi="Times New Roman"/>
          <w:bCs/>
          <w:sz w:val="24"/>
        </w:rPr>
      </w:pPr>
      <w:r w:rsidRPr="008A7195">
        <w:rPr>
          <w:rFonts w:ascii="Times New Roman" w:hAnsi="Times New Roman"/>
          <w:sz w:val="24"/>
          <w:szCs w:val="24"/>
        </w:rPr>
        <w:t xml:space="preserve">     1. Внести следующие изменения в решение Совета Бакчарского сельского поселения от </w:t>
      </w:r>
      <w:r w:rsidR="00EA7273">
        <w:rPr>
          <w:rFonts w:ascii="Times New Roman" w:hAnsi="Times New Roman"/>
          <w:sz w:val="24"/>
          <w:szCs w:val="24"/>
        </w:rPr>
        <w:t>22</w:t>
      </w:r>
      <w:r w:rsidRPr="008A7195">
        <w:rPr>
          <w:rFonts w:ascii="Times New Roman" w:hAnsi="Times New Roman"/>
          <w:sz w:val="24"/>
          <w:szCs w:val="24"/>
        </w:rPr>
        <w:t>.</w:t>
      </w:r>
      <w:r w:rsidR="00EA7273">
        <w:rPr>
          <w:rFonts w:ascii="Times New Roman" w:hAnsi="Times New Roman"/>
          <w:sz w:val="24"/>
          <w:szCs w:val="24"/>
        </w:rPr>
        <w:t>12</w:t>
      </w:r>
      <w:r w:rsidRPr="008A7195">
        <w:rPr>
          <w:rFonts w:ascii="Times New Roman" w:hAnsi="Times New Roman"/>
          <w:sz w:val="24"/>
          <w:szCs w:val="24"/>
        </w:rPr>
        <w:t>.20</w:t>
      </w:r>
      <w:r w:rsidR="00EA7273">
        <w:rPr>
          <w:rFonts w:ascii="Times New Roman" w:hAnsi="Times New Roman"/>
          <w:sz w:val="24"/>
          <w:szCs w:val="24"/>
        </w:rPr>
        <w:t>21</w:t>
      </w:r>
      <w:r w:rsidRPr="008A7195">
        <w:rPr>
          <w:rFonts w:ascii="Times New Roman" w:hAnsi="Times New Roman"/>
          <w:sz w:val="24"/>
          <w:szCs w:val="24"/>
        </w:rPr>
        <w:t xml:space="preserve"> №</w:t>
      </w:r>
      <w:r w:rsidR="007979F5" w:rsidRPr="008A7195">
        <w:rPr>
          <w:rFonts w:ascii="Times New Roman" w:hAnsi="Times New Roman"/>
          <w:sz w:val="24"/>
          <w:szCs w:val="24"/>
        </w:rPr>
        <w:t>2</w:t>
      </w:r>
      <w:r w:rsidR="00EA7273">
        <w:rPr>
          <w:rFonts w:ascii="Times New Roman" w:hAnsi="Times New Roman"/>
          <w:sz w:val="24"/>
          <w:szCs w:val="24"/>
        </w:rPr>
        <w:t>4</w:t>
      </w:r>
      <w:r w:rsidRPr="008A7195">
        <w:rPr>
          <w:rFonts w:ascii="Times New Roman" w:hAnsi="Times New Roman"/>
          <w:sz w:val="24"/>
          <w:szCs w:val="24"/>
        </w:rPr>
        <w:t xml:space="preserve"> «</w:t>
      </w:r>
      <w:r w:rsidR="00EA7273" w:rsidRPr="00A96492">
        <w:rPr>
          <w:rFonts w:ascii="Times New Roman" w:hAnsi="Times New Roman" w:cs="Times New Roman"/>
          <w:sz w:val="24"/>
          <w:szCs w:val="24"/>
        </w:rPr>
        <w:t>Осуществление муниципального контроля</w:t>
      </w:r>
      <w:r w:rsidR="00EA7273">
        <w:rPr>
          <w:rFonts w:ascii="Times New Roman" w:hAnsi="Times New Roman" w:cs="Times New Roman"/>
          <w:sz w:val="24"/>
          <w:szCs w:val="24"/>
        </w:rPr>
        <w:t xml:space="preserve"> </w:t>
      </w:r>
      <w:r w:rsidR="00EA7273" w:rsidRPr="00A96492">
        <w:rPr>
          <w:rFonts w:ascii="Times New Roman" w:hAnsi="Times New Roman" w:cs="Times New Roman"/>
          <w:sz w:val="24"/>
          <w:szCs w:val="24"/>
        </w:rPr>
        <w:t>на автомобильном</w:t>
      </w:r>
      <w:r w:rsidR="00124B41">
        <w:rPr>
          <w:rFonts w:ascii="Times New Roman" w:hAnsi="Times New Roman" w:cs="Times New Roman"/>
          <w:sz w:val="24"/>
          <w:szCs w:val="24"/>
        </w:rPr>
        <w:t xml:space="preserve"> т</w:t>
      </w:r>
      <w:r w:rsidR="00EA7273" w:rsidRPr="00A96492">
        <w:rPr>
          <w:rFonts w:ascii="Times New Roman" w:hAnsi="Times New Roman" w:cs="Times New Roman"/>
          <w:sz w:val="24"/>
          <w:szCs w:val="24"/>
        </w:rPr>
        <w:t>ранспорте, городском</w:t>
      </w:r>
      <w:r w:rsidR="00EA7273">
        <w:rPr>
          <w:rFonts w:ascii="Times New Roman" w:hAnsi="Times New Roman" w:cs="Times New Roman"/>
          <w:sz w:val="24"/>
          <w:szCs w:val="24"/>
        </w:rPr>
        <w:t xml:space="preserve"> </w:t>
      </w:r>
      <w:r w:rsidR="00EA7273" w:rsidRPr="00A96492">
        <w:rPr>
          <w:rFonts w:ascii="Times New Roman" w:hAnsi="Times New Roman" w:cs="Times New Roman"/>
          <w:sz w:val="24"/>
          <w:szCs w:val="24"/>
        </w:rPr>
        <w:t>наземном электрическом транспорте и в дорожном хозяйстве в границах населенных пунктов Бакчарского сельского поселения</w:t>
      </w:r>
      <w:r w:rsidRPr="008A7195">
        <w:rPr>
          <w:rFonts w:ascii="Times New Roman" w:hAnsi="Times New Roman"/>
          <w:sz w:val="24"/>
          <w:szCs w:val="24"/>
        </w:rPr>
        <w:t xml:space="preserve">» (далее – </w:t>
      </w:r>
      <w:r w:rsidR="00EA7273">
        <w:rPr>
          <w:rFonts w:ascii="Times New Roman" w:hAnsi="Times New Roman"/>
          <w:sz w:val="24"/>
          <w:szCs w:val="24"/>
        </w:rPr>
        <w:t>Решение</w:t>
      </w:r>
      <w:r w:rsidRPr="008A7195">
        <w:rPr>
          <w:rFonts w:ascii="Times New Roman" w:hAnsi="Times New Roman"/>
          <w:sz w:val="24"/>
          <w:szCs w:val="24"/>
        </w:rPr>
        <w:t>)</w:t>
      </w:r>
      <w:r w:rsidRPr="008A7195">
        <w:rPr>
          <w:rFonts w:ascii="Times New Roman" w:hAnsi="Times New Roman"/>
          <w:bCs/>
          <w:sz w:val="24"/>
        </w:rPr>
        <w:t>:</w:t>
      </w:r>
    </w:p>
    <w:p w:rsidR="0077741A" w:rsidRDefault="0076719E" w:rsidP="00124B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1) </w:t>
      </w:r>
      <w:r w:rsidR="00124B41">
        <w:rPr>
          <w:rFonts w:ascii="Times New Roman" w:hAnsi="Times New Roman"/>
          <w:sz w:val="24"/>
          <w:szCs w:val="24"/>
        </w:rPr>
        <w:t>Приложение №3 Решения признать утратившим силу</w:t>
      </w:r>
      <w:r w:rsidR="0077741A">
        <w:rPr>
          <w:rFonts w:ascii="Times New Roman" w:hAnsi="Times New Roman"/>
          <w:sz w:val="24"/>
          <w:szCs w:val="24"/>
        </w:rPr>
        <w:t>.</w:t>
      </w:r>
    </w:p>
    <w:p w:rsidR="00B3145B" w:rsidRPr="00B3145B" w:rsidRDefault="00124B41" w:rsidP="00124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719E">
        <w:rPr>
          <w:rFonts w:ascii="Times New Roman" w:hAnsi="Times New Roman"/>
          <w:sz w:val="24"/>
          <w:szCs w:val="24"/>
        </w:rPr>
        <w:t xml:space="preserve"> </w:t>
      </w:r>
      <w:r w:rsidR="0076719E" w:rsidRPr="00B3145B">
        <w:rPr>
          <w:rFonts w:ascii="Times New Roman" w:hAnsi="Times New Roman" w:cs="Times New Roman"/>
          <w:sz w:val="24"/>
          <w:szCs w:val="24"/>
        </w:rPr>
        <w:t xml:space="preserve">2. </w:t>
      </w:r>
      <w:r w:rsidR="00B3145B" w:rsidRPr="00B3145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C90A72" w:rsidRDefault="00124B41" w:rsidP="00C90A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145B" w:rsidRPr="00B3145B">
        <w:rPr>
          <w:rFonts w:ascii="Times New Roman" w:hAnsi="Times New Roman" w:cs="Times New Roman"/>
          <w:sz w:val="24"/>
          <w:szCs w:val="24"/>
        </w:rPr>
        <w:t xml:space="preserve">3. Контроль за исполнением решения возложить на </w:t>
      </w:r>
      <w:r w:rsidR="00C90A72">
        <w:rPr>
          <w:rFonts w:ascii="Times New Roman" w:hAnsi="Times New Roman" w:cs="Times New Roman"/>
          <w:sz w:val="24"/>
          <w:szCs w:val="24"/>
        </w:rPr>
        <w:t>Контрольно правовую комиссию Совета Бакчарского сельского поселения.</w:t>
      </w:r>
    </w:p>
    <w:p w:rsidR="0076719E" w:rsidRDefault="0076719E" w:rsidP="00C90A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5EC" w:rsidRPr="007B40A9" w:rsidRDefault="00E905EC" w:rsidP="00E905EC">
      <w:pPr>
        <w:spacing w:after="0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E905EC" w:rsidRPr="007B40A9" w:rsidRDefault="00E905EC" w:rsidP="00E905EC">
      <w:pPr>
        <w:spacing w:after="0"/>
        <w:jc w:val="both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Бакчарского сельского поселения     </w:t>
      </w:r>
      <w:r w:rsidRPr="007B40A9">
        <w:rPr>
          <w:rFonts w:ascii="Times New Roman" w:hAnsi="Times New Roman" w:cs="Times New Roman"/>
          <w:sz w:val="24"/>
        </w:rPr>
        <w:tab/>
      </w:r>
      <w:r w:rsidRPr="007B40A9">
        <w:rPr>
          <w:rFonts w:ascii="Times New Roman" w:hAnsi="Times New Roman" w:cs="Times New Roman"/>
          <w:sz w:val="24"/>
        </w:rPr>
        <w:tab/>
        <w:t xml:space="preserve">                       </w:t>
      </w:r>
      <w:r w:rsidRPr="007B40A9">
        <w:rPr>
          <w:rFonts w:ascii="Times New Roman" w:hAnsi="Times New Roman" w:cs="Times New Roman"/>
          <w:sz w:val="24"/>
        </w:rPr>
        <w:tab/>
        <w:t xml:space="preserve">              А.В.Гусев</w:t>
      </w:r>
    </w:p>
    <w:p w:rsidR="00E905EC" w:rsidRPr="007B40A9" w:rsidRDefault="00E905EC" w:rsidP="00E905EC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905EC" w:rsidRPr="007C3E5F" w:rsidRDefault="00E905EC" w:rsidP="00E90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5EC" w:rsidRPr="007C3E5F" w:rsidRDefault="00E22E6D" w:rsidP="00E90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Бакчарского сельского поселения                                            И.А. Пирогов</w:t>
      </w:r>
    </w:p>
    <w:p w:rsidR="0076719E" w:rsidRPr="001C126E" w:rsidRDefault="0076719E" w:rsidP="0076719E">
      <w:pPr>
        <w:pStyle w:val="a3"/>
        <w:jc w:val="both"/>
        <w:rPr>
          <w:rFonts w:ascii="Times New Roman" w:hAnsi="Times New Roman"/>
          <w:sz w:val="28"/>
          <w:szCs w:val="24"/>
        </w:rPr>
      </w:pPr>
    </w:p>
    <w:sectPr w:rsidR="0076719E" w:rsidRPr="001C126E" w:rsidSect="007774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6719E"/>
    <w:rsid w:val="00024D17"/>
    <w:rsid w:val="000E1A8E"/>
    <w:rsid w:val="00124B41"/>
    <w:rsid w:val="0022139D"/>
    <w:rsid w:val="00433CC3"/>
    <w:rsid w:val="004472B5"/>
    <w:rsid w:val="00450B70"/>
    <w:rsid w:val="00554B5D"/>
    <w:rsid w:val="0076719E"/>
    <w:rsid w:val="0077741A"/>
    <w:rsid w:val="007979F5"/>
    <w:rsid w:val="008A7195"/>
    <w:rsid w:val="00A96492"/>
    <w:rsid w:val="00B3145B"/>
    <w:rsid w:val="00BF63CC"/>
    <w:rsid w:val="00C90A72"/>
    <w:rsid w:val="00E22E6D"/>
    <w:rsid w:val="00E905EC"/>
    <w:rsid w:val="00EA7273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76719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Галина</dc:creator>
  <cp:keywords/>
  <dc:description/>
  <cp:lastModifiedBy>Дацко Надежда</cp:lastModifiedBy>
  <cp:revision>8</cp:revision>
  <dcterms:created xsi:type="dcterms:W3CDTF">2023-08-21T03:10:00Z</dcterms:created>
  <dcterms:modified xsi:type="dcterms:W3CDTF">2023-10-09T08:28:00Z</dcterms:modified>
</cp:coreProperties>
</file>