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9215CB" w:rsidRDefault="009215CB" w:rsidP="009215CB">
      <w:pPr>
        <w:pStyle w:val="a4"/>
        <w:jc w:val="center"/>
        <w:rPr>
          <w:rFonts w:ascii="Times New Roman" w:hAnsi="Times New Roman"/>
          <w:b/>
          <w:sz w:val="32"/>
          <w:szCs w:val="32"/>
        </w:rPr>
      </w:pPr>
      <w:r>
        <w:rPr>
          <w:rFonts w:ascii="Times New Roman" w:hAnsi="Times New Roman"/>
          <w:b/>
          <w:sz w:val="32"/>
          <w:szCs w:val="32"/>
        </w:rPr>
        <w:t>СОВЕТ БАКЧАРСКОГО СЕЛЬСКОГО ПОСЕЛЕНИЯ</w:t>
      </w:r>
    </w:p>
    <w:p w:rsidR="009215CB" w:rsidRDefault="009215CB" w:rsidP="009215CB">
      <w:pPr>
        <w:pStyle w:val="a4"/>
        <w:jc w:val="center"/>
        <w:rPr>
          <w:rFonts w:ascii="Times New Roman" w:hAnsi="Times New Roman"/>
          <w:b/>
          <w:sz w:val="32"/>
          <w:szCs w:val="32"/>
        </w:rPr>
      </w:pPr>
      <w:r>
        <w:rPr>
          <w:rFonts w:ascii="Times New Roman" w:hAnsi="Times New Roman"/>
          <w:b/>
          <w:sz w:val="32"/>
          <w:szCs w:val="32"/>
        </w:rPr>
        <w:t>четвертого созыва</w:t>
      </w:r>
    </w:p>
    <w:p w:rsidR="009215CB" w:rsidRDefault="009215CB" w:rsidP="009215CB">
      <w:pPr>
        <w:jc w:val="center"/>
        <w:rPr>
          <w:rFonts w:ascii="Times New Roman" w:hAnsi="Times New Roman"/>
          <w:b/>
          <w:bCs/>
          <w:sz w:val="10"/>
          <w:szCs w:val="10"/>
        </w:rPr>
      </w:pPr>
    </w:p>
    <w:p w:rsidR="009215CB" w:rsidRDefault="009215CB" w:rsidP="009215CB">
      <w:pPr>
        <w:jc w:val="center"/>
        <w:rPr>
          <w:rFonts w:ascii="Times New Roman" w:hAnsi="Times New Roman"/>
          <w:b/>
          <w:sz w:val="24"/>
          <w:szCs w:val="24"/>
        </w:rPr>
      </w:pPr>
      <w:r>
        <w:rPr>
          <w:rFonts w:ascii="Times New Roman" w:hAnsi="Times New Roman"/>
          <w:b/>
          <w:bCs/>
          <w:sz w:val="32"/>
          <w:szCs w:val="32"/>
        </w:rPr>
        <w:t>РЕШЕНИЕ</w:t>
      </w:r>
    </w:p>
    <w:p w:rsidR="00D13172" w:rsidRDefault="00044B5F" w:rsidP="00FF7469">
      <w:pPr>
        <w:pStyle w:val="a4"/>
        <w:jc w:val="both"/>
        <w:rPr>
          <w:rFonts w:ascii="Times New Roman" w:hAnsi="Times New Roman"/>
          <w:sz w:val="26"/>
          <w:szCs w:val="26"/>
        </w:rPr>
      </w:pPr>
      <w:r>
        <w:rPr>
          <w:rFonts w:ascii="Times New Roman" w:hAnsi="Times New Roman"/>
          <w:sz w:val="26"/>
          <w:szCs w:val="26"/>
        </w:rPr>
        <w:t>13</w:t>
      </w:r>
      <w:r w:rsidR="00D13172" w:rsidRPr="00FF7469">
        <w:rPr>
          <w:rFonts w:ascii="Times New Roman" w:hAnsi="Times New Roman"/>
          <w:sz w:val="26"/>
          <w:szCs w:val="26"/>
        </w:rPr>
        <w:t>.</w:t>
      </w:r>
      <w:r w:rsidR="00786129" w:rsidRPr="00FF7469">
        <w:rPr>
          <w:rFonts w:ascii="Times New Roman" w:hAnsi="Times New Roman"/>
          <w:sz w:val="26"/>
          <w:szCs w:val="26"/>
        </w:rPr>
        <w:t>0</w:t>
      </w:r>
      <w:r>
        <w:rPr>
          <w:rFonts w:ascii="Times New Roman" w:hAnsi="Times New Roman"/>
          <w:sz w:val="26"/>
          <w:szCs w:val="26"/>
        </w:rPr>
        <w:t>4</w:t>
      </w:r>
      <w:r w:rsidR="00D13172" w:rsidRPr="00FF7469">
        <w:rPr>
          <w:rFonts w:ascii="Times New Roman" w:hAnsi="Times New Roman"/>
          <w:sz w:val="26"/>
          <w:szCs w:val="26"/>
        </w:rPr>
        <w:t>.20</w:t>
      </w:r>
      <w:r>
        <w:rPr>
          <w:rFonts w:ascii="Times New Roman" w:hAnsi="Times New Roman"/>
          <w:sz w:val="26"/>
          <w:szCs w:val="26"/>
        </w:rPr>
        <w:t>22</w:t>
      </w:r>
      <w:r w:rsidR="00D13172" w:rsidRPr="00FF7469">
        <w:rPr>
          <w:rFonts w:ascii="Times New Roman" w:hAnsi="Times New Roman"/>
          <w:sz w:val="26"/>
          <w:szCs w:val="26"/>
        </w:rPr>
        <w:t xml:space="preserve"> г.</w:t>
      </w:r>
      <w:r w:rsidR="00D13172" w:rsidRPr="00FF7469">
        <w:rPr>
          <w:rFonts w:ascii="Times New Roman" w:hAnsi="Times New Roman"/>
          <w:sz w:val="26"/>
          <w:szCs w:val="26"/>
        </w:rPr>
        <w:tab/>
      </w:r>
      <w:r w:rsidR="00FF7469">
        <w:rPr>
          <w:rFonts w:ascii="Times New Roman" w:hAnsi="Times New Roman"/>
          <w:sz w:val="26"/>
          <w:szCs w:val="26"/>
        </w:rPr>
        <w:t xml:space="preserve">           </w:t>
      </w:r>
      <w:r>
        <w:rPr>
          <w:rFonts w:ascii="Times New Roman" w:hAnsi="Times New Roman"/>
          <w:sz w:val="26"/>
          <w:szCs w:val="26"/>
        </w:rPr>
        <w:t xml:space="preserve">          </w:t>
      </w:r>
      <w:r w:rsidR="00FF7469">
        <w:rPr>
          <w:rFonts w:ascii="Times New Roman" w:hAnsi="Times New Roman"/>
          <w:sz w:val="26"/>
          <w:szCs w:val="26"/>
        </w:rPr>
        <w:t xml:space="preserve">         </w:t>
      </w:r>
      <w:r>
        <w:rPr>
          <w:rFonts w:ascii="Times New Roman" w:hAnsi="Times New Roman"/>
          <w:sz w:val="26"/>
          <w:szCs w:val="26"/>
        </w:rPr>
        <w:t xml:space="preserve"> </w:t>
      </w:r>
      <w:r w:rsidR="00FF7469">
        <w:rPr>
          <w:rFonts w:ascii="Times New Roman" w:hAnsi="Times New Roman"/>
          <w:sz w:val="26"/>
          <w:szCs w:val="26"/>
        </w:rPr>
        <w:t xml:space="preserve">              </w:t>
      </w:r>
      <w:r w:rsidR="00D13172" w:rsidRPr="00FF7469">
        <w:rPr>
          <w:rFonts w:ascii="Times New Roman" w:hAnsi="Times New Roman"/>
          <w:sz w:val="26"/>
          <w:szCs w:val="26"/>
        </w:rPr>
        <w:t xml:space="preserve">с. </w:t>
      </w:r>
      <w:r w:rsidR="009215CB">
        <w:rPr>
          <w:rFonts w:ascii="Times New Roman" w:hAnsi="Times New Roman"/>
          <w:sz w:val="26"/>
          <w:szCs w:val="26"/>
        </w:rPr>
        <w:t>Бакчар</w:t>
      </w:r>
      <w:r w:rsidR="00D13172" w:rsidRPr="00FF7469">
        <w:rPr>
          <w:rFonts w:ascii="Times New Roman" w:hAnsi="Times New Roman"/>
          <w:sz w:val="26"/>
          <w:szCs w:val="26"/>
        </w:rPr>
        <w:t xml:space="preserve"> </w:t>
      </w:r>
      <w:r w:rsidR="00D13172" w:rsidRPr="00FF7469">
        <w:rPr>
          <w:rFonts w:ascii="Times New Roman" w:hAnsi="Times New Roman"/>
          <w:sz w:val="26"/>
          <w:szCs w:val="26"/>
        </w:rPr>
        <w:tab/>
        <w:t xml:space="preserve">       </w:t>
      </w:r>
      <w:r w:rsidR="00FF7469">
        <w:rPr>
          <w:rFonts w:ascii="Times New Roman" w:hAnsi="Times New Roman"/>
          <w:sz w:val="26"/>
          <w:szCs w:val="26"/>
        </w:rPr>
        <w:t xml:space="preserve">                   </w:t>
      </w:r>
      <w:r>
        <w:rPr>
          <w:rFonts w:ascii="Times New Roman" w:hAnsi="Times New Roman"/>
          <w:sz w:val="26"/>
          <w:szCs w:val="26"/>
        </w:rPr>
        <w:t xml:space="preserve">     </w:t>
      </w:r>
      <w:r w:rsidR="00FF7469">
        <w:rPr>
          <w:rFonts w:ascii="Times New Roman" w:hAnsi="Times New Roman"/>
          <w:sz w:val="26"/>
          <w:szCs w:val="26"/>
        </w:rPr>
        <w:t xml:space="preserve">                 </w:t>
      </w:r>
      <w:r>
        <w:rPr>
          <w:rFonts w:ascii="Times New Roman" w:hAnsi="Times New Roman"/>
          <w:sz w:val="26"/>
          <w:szCs w:val="26"/>
        </w:rPr>
        <w:t>№ 7</w:t>
      </w:r>
    </w:p>
    <w:p w:rsidR="009215CB" w:rsidRPr="00FF7469" w:rsidRDefault="009215CB" w:rsidP="00FF7469">
      <w:pPr>
        <w:pStyle w:val="a4"/>
        <w:jc w:val="both"/>
        <w:rPr>
          <w:rFonts w:ascii="Times New Roman" w:hAnsi="Times New Roman"/>
          <w:sz w:val="26"/>
          <w:szCs w:val="26"/>
        </w:rPr>
      </w:pPr>
    </w:p>
    <w:p w:rsidR="00783C60" w:rsidRDefault="009215CB" w:rsidP="00FF7469">
      <w:pPr>
        <w:pStyle w:val="a4"/>
        <w:jc w:val="both"/>
        <w:rPr>
          <w:rFonts w:ascii="Times New Roman" w:hAnsi="Times New Roman"/>
          <w:sz w:val="24"/>
          <w:szCs w:val="24"/>
        </w:rPr>
      </w:pPr>
      <w:r>
        <w:rPr>
          <w:rFonts w:ascii="Times New Roman" w:hAnsi="Times New Roman"/>
          <w:sz w:val="26"/>
          <w:szCs w:val="26"/>
        </w:rPr>
        <w:t>О</w:t>
      </w:r>
      <w:r w:rsidRPr="009215CB">
        <w:rPr>
          <w:rFonts w:ascii="Times New Roman" w:hAnsi="Times New Roman"/>
          <w:sz w:val="24"/>
          <w:szCs w:val="24"/>
        </w:rPr>
        <w:t xml:space="preserve"> внесении изменений в решение Совета Бакчарского</w:t>
      </w:r>
    </w:p>
    <w:p w:rsidR="009215CB" w:rsidRPr="009215CB" w:rsidRDefault="009215CB" w:rsidP="00FF7469">
      <w:pPr>
        <w:pStyle w:val="a4"/>
        <w:jc w:val="both"/>
        <w:rPr>
          <w:rFonts w:ascii="Times New Roman" w:hAnsi="Times New Roman"/>
          <w:sz w:val="24"/>
          <w:szCs w:val="24"/>
        </w:rPr>
      </w:pPr>
      <w:r>
        <w:rPr>
          <w:rFonts w:ascii="Times New Roman" w:hAnsi="Times New Roman"/>
          <w:sz w:val="24"/>
          <w:szCs w:val="24"/>
        </w:rPr>
        <w:t>сельского поселения №23 от 12.12.2018</w:t>
      </w:r>
    </w:p>
    <w:p w:rsidR="009215CB" w:rsidRDefault="009215CB" w:rsidP="009215CB">
      <w:pPr>
        <w:pStyle w:val="af3"/>
        <w:tabs>
          <w:tab w:val="left" w:pos="4820"/>
        </w:tabs>
        <w:ind w:right="4535"/>
        <w:rPr>
          <w:sz w:val="24"/>
          <w:szCs w:val="24"/>
        </w:rPr>
      </w:pPr>
      <w:r>
        <w:rPr>
          <w:sz w:val="24"/>
          <w:szCs w:val="24"/>
        </w:rPr>
        <w:t>«</w:t>
      </w:r>
      <w:r w:rsidRPr="00872276">
        <w:rPr>
          <w:sz w:val="24"/>
          <w:szCs w:val="24"/>
        </w:rPr>
        <w:t>Об утверждении порядка распоряжения имуществом, включенным в перечень муниципального имущества муниципального образования «Бакчарское сельское поселение  Бакчарского района Томской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«Бакчарское  сельское поселение Бакчарского  района Томской области»</w:t>
      </w:r>
    </w:p>
    <w:p w:rsidR="009215CB" w:rsidRPr="00872276" w:rsidRDefault="009215CB" w:rsidP="009215CB">
      <w:pPr>
        <w:pStyle w:val="af3"/>
        <w:tabs>
          <w:tab w:val="left" w:pos="4820"/>
        </w:tabs>
        <w:ind w:right="4535"/>
        <w:rPr>
          <w:sz w:val="24"/>
          <w:szCs w:val="24"/>
        </w:rPr>
      </w:pPr>
    </w:p>
    <w:p w:rsidR="002F2DD1" w:rsidRPr="00FF7469" w:rsidRDefault="002F2DD1" w:rsidP="00FF7469">
      <w:pPr>
        <w:pStyle w:val="a4"/>
        <w:jc w:val="both"/>
        <w:rPr>
          <w:rFonts w:ascii="Times New Roman" w:hAnsi="Times New Roman"/>
          <w:sz w:val="26"/>
          <w:szCs w:val="26"/>
        </w:rPr>
      </w:pPr>
      <w:r w:rsidRPr="00FF7469">
        <w:rPr>
          <w:rFonts w:ascii="Times New Roman" w:hAnsi="Times New Roman"/>
          <w:sz w:val="26"/>
          <w:szCs w:val="26"/>
        </w:rPr>
        <w:t xml:space="preserve">     </w:t>
      </w: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 xml:space="preserve">            </w:t>
      </w:r>
      <w:r w:rsidRPr="00FF7469">
        <w:rPr>
          <w:rFonts w:ascii="Times New Roman" w:hAnsi="Times New Roman"/>
          <w:sz w:val="26"/>
          <w:szCs w:val="26"/>
        </w:rPr>
        <w:t>В соответствии с Федеральными законами Российской Федерации от 24 июля 2007 года № 209-ФЗ «О развитии малого и среднего предпринимательства в Российской Федерации», 6 октября 2003 года № 131-ФЗ «Об общих принципах организации местного самоуправления в Российской Федерации», согласно Постановлению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FF7469" w:rsidRPr="00FF7469" w:rsidRDefault="00FF7469" w:rsidP="00FF7469">
      <w:pPr>
        <w:pStyle w:val="a4"/>
        <w:jc w:val="both"/>
        <w:rPr>
          <w:rFonts w:ascii="Times New Roman" w:hAnsi="Times New Roman"/>
          <w:i/>
          <w:sz w:val="26"/>
          <w:szCs w:val="26"/>
        </w:rPr>
      </w:pP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РЕШИЛ</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sz w:val="26"/>
          <w:szCs w:val="26"/>
        </w:rPr>
        <w:t xml:space="preserve">       1. Внести в Решении </w:t>
      </w:r>
      <w:r>
        <w:rPr>
          <w:rFonts w:ascii="Times New Roman" w:hAnsi="Times New Roman"/>
          <w:sz w:val="26"/>
          <w:szCs w:val="26"/>
        </w:rPr>
        <w:t xml:space="preserve">Совета </w:t>
      </w:r>
      <w:r w:rsidR="009215CB">
        <w:rPr>
          <w:rFonts w:ascii="Times New Roman" w:hAnsi="Times New Roman"/>
          <w:sz w:val="26"/>
          <w:szCs w:val="26"/>
        </w:rPr>
        <w:t>Бакчарского</w:t>
      </w:r>
      <w:r>
        <w:rPr>
          <w:rFonts w:ascii="Times New Roman" w:hAnsi="Times New Roman"/>
          <w:sz w:val="26"/>
          <w:szCs w:val="26"/>
        </w:rPr>
        <w:t xml:space="preserve"> сельского поселения</w:t>
      </w:r>
      <w:r w:rsidRPr="00FF7469">
        <w:rPr>
          <w:rFonts w:ascii="Times New Roman" w:hAnsi="Times New Roman"/>
          <w:sz w:val="26"/>
          <w:szCs w:val="26"/>
        </w:rPr>
        <w:t xml:space="preserve"> от </w:t>
      </w:r>
      <w:r w:rsidR="009215CB">
        <w:rPr>
          <w:rFonts w:ascii="Times New Roman" w:hAnsi="Times New Roman"/>
          <w:sz w:val="26"/>
          <w:szCs w:val="26"/>
        </w:rPr>
        <w:t>12</w:t>
      </w:r>
      <w:r w:rsidRPr="00FF7469">
        <w:rPr>
          <w:rFonts w:ascii="Times New Roman" w:hAnsi="Times New Roman"/>
          <w:sz w:val="26"/>
          <w:szCs w:val="26"/>
        </w:rPr>
        <w:t xml:space="preserve">.12.2018 г. </w:t>
      </w:r>
      <w:r>
        <w:rPr>
          <w:rFonts w:ascii="Times New Roman" w:hAnsi="Times New Roman"/>
          <w:sz w:val="26"/>
          <w:szCs w:val="26"/>
        </w:rPr>
        <w:t xml:space="preserve">  </w:t>
      </w:r>
      <w:r w:rsidRPr="00FF7469">
        <w:rPr>
          <w:rFonts w:ascii="Times New Roman" w:hAnsi="Times New Roman"/>
          <w:sz w:val="26"/>
          <w:szCs w:val="26"/>
        </w:rPr>
        <w:t xml:space="preserve">№ </w:t>
      </w:r>
      <w:r w:rsidR="009215CB">
        <w:rPr>
          <w:rFonts w:ascii="Times New Roman" w:hAnsi="Times New Roman"/>
          <w:sz w:val="26"/>
          <w:szCs w:val="26"/>
        </w:rPr>
        <w:t>23</w:t>
      </w:r>
      <w:r w:rsidRPr="00FF7469">
        <w:rPr>
          <w:rFonts w:ascii="Times New Roman" w:hAnsi="Times New Roman"/>
          <w:sz w:val="26"/>
          <w:szCs w:val="26"/>
        </w:rPr>
        <w:t xml:space="preserve"> </w:t>
      </w:r>
      <w:r w:rsidRPr="00E91B28">
        <w:rPr>
          <w:rFonts w:ascii="Times New Roman" w:hAnsi="Times New Roman"/>
          <w:bCs/>
          <w:sz w:val="26"/>
          <w:szCs w:val="26"/>
        </w:rPr>
        <w:t>«</w:t>
      </w:r>
      <w:r w:rsidR="00E91B28" w:rsidRPr="00E91B28">
        <w:rPr>
          <w:rFonts w:ascii="Times New Roman" w:hAnsi="Times New Roman"/>
          <w:sz w:val="26"/>
          <w:szCs w:val="26"/>
        </w:rPr>
        <w:t xml:space="preserve">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E91B28" w:rsidRPr="00E91B28">
        <w:rPr>
          <w:rFonts w:ascii="Times New Roman" w:hAnsi="Times New Roman"/>
          <w:sz w:val="26"/>
          <w:szCs w:val="26"/>
        </w:rPr>
        <w:lastRenderedPageBreak/>
        <w:t>предпринимательства на территории муниципального образования «</w:t>
      </w:r>
      <w:r w:rsidR="009215CB">
        <w:rPr>
          <w:rFonts w:ascii="Times New Roman" w:hAnsi="Times New Roman"/>
          <w:sz w:val="26"/>
          <w:szCs w:val="26"/>
        </w:rPr>
        <w:t>Бакчарского</w:t>
      </w:r>
      <w:r w:rsidR="00E91B28" w:rsidRPr="00E91B28">
        <w:rPr>
          <w:rFonts w:ascii="Times New Roman" w:hAnsi="Times New Roman"/>
          <w:sz w:val="26"/>
          <w:szCs w:val="26"/>
        </w:rPr>
        <w:t xml:space="preserve"> сельское поселение» Бакчарского района Томской области</w:t>
      </w:r>
      <w:r w:rsidRPr="00E91B28">
        <w:rPr>
          <w:rFonts w:ascii="Times New Roman" w:hAnsi="Times New Roman"/>
          <w:bCs/>
          <w:sz w:val="26"/>
          <w:szCs w:val="26"/>
        </w:rPr>
        <w:t>»</w:t>
      </w:r>
      <w:r w:rsidRPr="00FF7469">
        <w:rPr>
          <w:rFonts w:ascii="Times New Roman" w:hAnsi="Times New Roman"/>
          <w:bCs/>
          <w:sz w:val="26"/>
          <w:szCs w:val="26"/>
        </w:rPr>
        <w:t xml:space="preserve"> следующие изменения:</w:t>
      </w: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bCs/>
          <w:sz w:val="26"/>
          <w:szCs w:val="26"/>
        </w:rPr>
        <w:t xml:space="preserve">        1.1. </w:t>
      </w:r>
      <w:r w:rsidR="00C54697">
        <w:rPr>
          <w:rFonts w:ascii="Times New Roman" w:hAnsi="Times New Roman"/>
          <w:bCs/>
          <w:sz w:val="26"/>
          <w:szCs w:val="26"/>
        </w:rPr>
        <w:t>Н</w:t>
      </w:r>
      <w:r w:rsidRPr="00FF7469">
        <w:rPr>
          <w:rFonts w:ascii="Times New Roman" w:hAnsi="Times New Roman"/>
          <w:bCs/>
          <w:sz w:val="26"/>
          <w:szCs w:val="26"/>
        </w:rPr>
        <w:t>аименование</w:t>
      </w:r>
      <w:r w:rsidR="00C54697">
        <w:rPr>
          <w:rFonts w:ascii="Times New Roman" w:hAnsi="Times New Roman"/>
          <w:bCs/>
          <w:sz w:val="26"/>
          <w:szCs w:val="26"/>
        </w:rPr>
        <w:t xml:space="preserve"> решения</w:t>
      </w:r>
      <w:r w:rsidRPr="00FF7469">
        <w:rPr>
          <w:rFonts w:ascii="Times New Roman" w:hAnsi="Times New Roman"/>
          <w:bCs/>
          <w:sz w:val="26"/>
          <w:szCs w:val="26"/>
        </w:rPr>
        <w:t xml:space="preserve"> изложить в следующей редакции:</w:t>
      </w:r>
    </w:p>
    <w:p w:rsidR="00FF7469" w:rsidRPr="00AF11F0" w:rsidRDefault="00FF7469" w:rsidP="00FF7469">
      <w:pPr>
        <w:pStyle w:val="a4"/>
        <w:jc w:val="both"/>
        <w:rPr>
          <w:rFonts w:ascii="Times New Roman" w:hAnsi="Times New Roman"/>
          <w:bCs/>
          <w:sz w:val="26"/>
          <w:szCs w:val="26"/>
        </w:rPr>
      </w:pPr>
      <w:r w:rsidRPr="00AF11F0">
        <w:rPr>
          <w:rFonts w:ascii="Times New Roman" w:hAnsi="Times New Roman"/>
          <w:bCs/>
          <w:sz w:val="26"/>
          <w:szCs w:val="26"/>
        </w:rPr>
        <w:t>«</w:t>
      </w:r>
      <w:r w:rsidR="00621DF6" w:rsidRPr="00AF11F0">
        <w:rPr>
          <w:rFonts w:ascii="Times New Roman" w:hAnsi="Times New Roman"/>
          <w:sz w:val="26"/>
          <w:szCs w:val="26"/>
        </w:rPr>
        <w:t xml:space="preserve">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621DF6"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621DF6" w:rsidRPr="00AF11F0">
        <w:rPr>
          <w:rFonts w:ascii="Times New Roman" w:hAnsi="Times New Roman"/>
          <w:sz w:val="26"/>
          <w:szCs w:val="26"/>
        </w:rPr>
        <w:t xml:space="preserve"> на территории муниципального образования «</w:t>
      </w:r>
      <w:r w:rsidR="009215CB">
        <w:rPr>
          <w:rFonts w:ascii="Times New Roman" w:hAnsi="Times New Roman"/>
          <w:sz w:val="26"/>
          <w:szCs w:val="26"/>
        </w:rPr>
        <w:t>Бакчарское</w:t>
      </w:r>
      <w:r w:rsidR="00621DF6" w:rsidRPr="00AF11F0">
        <w:rPr>
          <w:rFonts w:ascii="Times New Roman" w:hAnsi="Times New Roman"/>
          <w:sz w:val="26"/>
          <w:szCs w:val="26"/>
        </w:rPr>
        <w:t xml:space="preserve"> сельское поселение» Бакчарского района Томской области</w:t>
      </w:r>
      <w:r w:rsidRPr="00AF11F0">
        <w:rPr>
          <w:rFonts w:ascii="Times New Roman" w:hAnsi="Times New Roman"/>
          <w:bCs/>
          <w:sz w:val="26"/>
          <w:szCs w:val="26"/>
        </w:rPr>
        <w:t>»;</w:t>
      </w:r>
    </w:p>
    <w:p w:rsidR="00AF11F0" w:rsidRDefault="00AF11F0" w:rsidP="00FF7469">
      <w:pPr>
        <w:pStyle w:val="a4"/>
        <w:jc w:val="both"/>
        <w:rPr>
          <w:rFonts w:ascii="Times New Roman" w:hAnsi="Times New Roman"/>
          <w:bCs/>
          <w:sz w:val="26"/>
          <w:szCs w:val="26"/>
        </w:rPr>
      </w:pPr>
      <w:r>
        <w:rPr>
          <w:rFonts w:ascii="Times New Roman" w:hAnsi="Times New Roman"/>
          <w:bCs/>
          <w:sz w:val="26"/>
          <w:szCs w:val="26"/>
        </w:rPr>
        <w:t xml:space="preserve">        1.2. пункт 1 Решения изложить в</w:t>
      </w:r>
      <w:r w:rsidR="009215CB">
        <w:rPr>
          <w:rFonts w:ascii="Times New Roman" w:hAnsi="Times New Roman"/>
          <w:bCs/>
          <w:sz w:val="26"/>
          <w:szCs w:val="26"/>
        </w:rPr>
        <w:t xml:space="preserve"> </w:t>
      </w:r>
      <w:r>
        <w:rPr>
          <w:rFonts w:ascii="Times New Roman" w:hAnsi="Times New Roman"/>
          <w:bCs/>
          <w:sz w:val="26"/>
          <w:szCs w:val="26"/>
        </w:rPr>
        <w:t>следующей редакции:</w:t>
      </w:r>
    </w:p>
    <w:p w:rsidR="00AF11F0" w:rsidRPr="00AF11F0" w:rsidRDefault="00AF11F0" w:rsidP="00FF7469">
      <w:pPr>
        <w:pStyle w:val="a4"/>
        <w:jc w:val="both"/>
        <w:rPr>
          <w:rFonts w:ascii="Times New Roman" w:hAnsi="Times New Roman"/>
          <w:bCs/>
          <w:sz w:val="26"/>
          <w:szCs w:val="26"/>
        </w:rPr>
      </w:pPr>
      <w:r w:rsidRPr="00AF11F0">
        <w:rPr>
          <w:rFonts w:ascii="Times New Roman" w:hAnsi="Times New Roman"/>
          <w:bCs/>
          <w:sz w:val="26"/>
          <w:szCs w:val="26"/>
        </w:rPr>
        <w:t>«</w:t>
      </w:r>
      <w:r w:rsidRPr="00AF11F0">
        <w:rPr>
          <w:rFonts w:ascii="Times New Roman" w:hAnsi="Times New Roman"/>
          <w:sz w:val="26"/>
          <w:szCs w:val="26"/>
        </w:rPr>
        <w:t>Утвердить прилагаемый Порядок распоряжения имуществом, включенным в Перечень муниципального имущества муниципального образования «</w:t>
      </w:r>
      <w:r w:rsidR="009215CB">
        <w:rPr>
          <w:rFonts w:ascii="Times New Roman" w:hAnsi="Times New Roman"/>
          <w:sz w:val="26"/>
          <w:szCs w:val="26"/>
        </w:rPr>
        <w:t>Бакчарское</w:t>
      </w:r>
      <w:r w:rsidRPr="00AF11F0">
        <w:rPr>
          <w:rFonts w:ascii="Times New Roman" w:hAnsi="Times New Roman"/>
          <w:sz w:val="26"/>
          <w:szCs w:val="26"/>
        </w:rPr>
        <w:t xml:space="preserve"> сельское поселение»</w:t>
      </w:r>
      <w:r w:rsidRPr="00AF11F0">
        <w:rPr>
          <w:rStyle w:val="af2"/>
          <w:sz w:val="26"/>
          <w:szCs w:val="26"/>
        </w:rPr>
        <w:t xml:space="preserve">, </w:t>
      </w:r>
      <w:r w:rsidRPr="00AF11F0">
        <w:rPr>
          <w:rFonts w:ascii="Times New Roman" w:hAnsi="Times New Roman"/>
          <w:sz w:val="26"/>
          <w:szCs w:val="26"/>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F11F0">
        <w:rPr>
          <w:rFonts w:ascii="Times New Roman" w:hAnsi="Times New Roman"/>
          <w:sz w:val="26"/>
          <w:szCs w:val="26"/>
        </w:rPr>
        <w:t xml:space="preserve"> на территории муници</w:t>
      </w:r>
      <w:r w:rsidR="009215CB">
        <w:rPr>
          <w:rFonts w:ascii="Times New Roman" w:hAnsi="Times New Roman"/>
          <w:sz w:val="26"/>
          <w:szCs w:val="26"/>
        </w:rPr>
        <w:t>пального образования «Бакчарское</w:t>
      </w:r>
      <w:r w:rsidRPr="00AF11F0">
        <w:rPr>
          <w:rFonts w:ascii="Times New Roman" w:hAnsi="Times New Roman"/>
          <w:sz w:val="26"/>
          <w:szCs w:val="26"/>
        </w:rPr>
        <w:t xml:space="preserve"> сельское поселение</w:t>
      </w:r>
      <w:r w:rsidRPr="00AF11F0">
        <w:rPr>
          <w:rFonts w:ascii="Times New Roman" w:hAnsi="Times New Roman"/>
          <w:bCs/>
          <w:sz w:val="26"/>
          <w:szCs w:val="26"/>
        </w:rPr>
        <w:t>»</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bCs/>
          <w:sz w:val="26"/>
          <w:szCs w:val="26"/>
        </w:rPr>
        <w:t xml:space="preserve">  </w:t>
      </w:r>
      <w:r w:rsidR="00AF11F0" w:rsidRPr="00AF11F0">
        <w:rPr>
          <w:rFonts w:ascii="Times New Roman" w:hAnsi="Times New Roman"/>
          <w:sz w:val="26"/>
          <w:szCs w:val="26"/>
        </w:rPr>
        <w:t xml:space="preserve">      1.3. </w:t>
      </w:r>
      <w:r w:rsidRPr="00AF11F0">
        <w:rPr>
          <w:rFonts w:ascii="Times New Roman" w:hAnsi="Times New Roman"/>
          <w:sz w:val="26"/>
          <w:szCs w:val="26"/>
        </w:rPr>
        <w:t xml:space="preserve"> пункт </w:t>
      </w:r>
      <w:r w:rsidR="00AF11F0" w:rsidRPr="00AF11F0">
        <w:rPr>
          <w:rFonts w:ascii="Times New Roman" w:hAnsi="Times New Roman"/>
          <w:sz w:val="26"/>
          <w:szCs w:val="26"/>
        </w:rPr>
        <w:t>2</w:t>
      </w:r>
      <w:r w:rsidR="00C54697" w:rsidRPr="00AF11F0">
        <w:rPr>
          <w:rFonts w:ascii="Times New Roman" w:hAnsi="Times New Roman"/>
          <w:sz w:val="26"/>
          <w:szCs w:val="26"/>
        </w:rPr>
        <w:t xml:space="preserve"> Решения</w:t>
      </w:r>
      <w:r w:rsidRPr="00AF11F0">
        <w:rPr>
          <w:rFonts w:ascii="Times New Roman" w:hAnsi="Times New Roman"/>
          <w:sz w:val="26"/>
          <w:szCs w:val="26"/>
        </w:rPr>
        <w:t xml:space="preserve"> изложить в следующей редакции:</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sz w:val="26"/>
          <w:szCs w:val="26"/>
        </w:rPr>
        <w:t>«</w:t>
      </w:r>
      <w:r w:rsidR="00AF11F0" w:rsidRPr="00AF11F0">
        <w:rPr>
          <w:rStyle w:val="22"/>
          <w:rFonts w:ascii="Times New Roman" w:hAnsi="Times New Roman"/>
          <w:i w:val="0"/>
          <w:iCs w:val="0"/>
          <w:sz w:val="26"/>
          <w:szCs w:val="26"/>
        </w:rPr>
        <w:t>Определить</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Администрацию </w:t>
      </w:r>
      <w:r w:rsidR="009215CB">
        <w:rPr>
          <w:rFonts w:ascii="Times New Roman" w:hAnsi="Times New Roman"/>
          <w:sz w:val="26"/>
          <w:szCs w:val="26"/>
        </w:rPr>
        <w:t>Бакчарского</w:t>
      </w:r>
      <w:r w:rsidR="00AF11F0" w:rsidRPr="00AF11F0">
        <w:rPr>
          <w:rFonts w:ascii="Times New Roman" w:hAnsi="Times New Roman"/>
          <w:sz w:val="26"/>
          <w:szCs w:val="26"/>
        </w:rPr>
        <w:t xml:space="preserve"> сельского поселения</w:t>
      </w:r>
      <w:r w:rsidR="00AF11F0" w:rsidRPr="00AF11F0">
        <w:rPr>
          <w:rStyle w:val="22"/>
          <w:rFonts w:ascii="Times New Roman" w:hAnsi="Times New Roman"/>
          <w:iCs w:val="0"/>
          <w:sz w:val="26"/>
          <w:szCs w:val="26"/>
        </w:rPr>
        <w:t xml:space="preserve"> </w:t>
      </w:r>
      <w:r w:rsidR="00AF11F0" w:rsidRPr="00AF11F0">
        <w:rPr>
          <w:rStyle w:val="22"/>
          <w:rFonts w:ascii="Times New Roman" w:hAnsi="Times New Roman"/>
          <w:i w:val="0"/>
          <w:iCs w:val="0"/>
          <w:sz w:val="26"/>
          <w:szCs w:val="26"/>
        </w:rPr>
        <w:t>уполномоченным органом</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по распоряжению имуществом,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AF11F0"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F11F0" w:rsidRPr="00AF11F0">
        <w:rPr>
          <w:rFonts w:ascii="Times New Roman" w:hAnsi="Times New Roman"/>
          <w:sz w:val="26"/>
          <w:szCs w:val="26"/>
        </w:rPr>
        <w:t xml:space="preserve"> на территории муниципального образования «</w:t>
      </w:r>
      <w:r w:rsidR="009215CB">
        <w:rPr>
          <w:rFonts w:ascii="Times New Roman" w:hAnsi="Times New Roman"/>
          <w:sz w:val="26"/>
          <w:szCs w:val="26"/>
        </w:rPr>
        <w:t>Бакчарское</w:t>
      </w:r>
      <w:r w:rsidR="00AF11F0" w:rsidRPr="00AF11F0">
        <w:rPr>
          <w:rFonts w:ascii="Times New Roman" w:hAnsi="Times New Roman"/>
          <w:sz w:val="26"/>
          <w:szCs w:val="26"/>
        </w:rPr>
        <w:t xml:space="preserve"> сельское поселение»</w:t>
      </w:r>
      <w:r w:rsidRPr="00AF11F0">
        <w:rPr>
          <w:rFonts w:ascii="Times New Roman" w:hAnsi="Times New Roman"/>
          <w:sz w:val="26"/>
          <w:szCs w:val="26"/>
        </w:rPr>
        <w:t>.</w:t>
      </w:r>
    </w:p>
    <w:p w:rsidR="00AF11F0" w:rsidRPr="00AF11F0" w:rsidRDefault="00AF11F0" w:rsidP="00FF7469">
      <w:pPr>
        <w:pStyle w:val="a4"/>
        <w:jc w:val="both"/>
        <w:rPr>
          <w:rFonts w:ascii="Times New Roman" w:hAnsi="Times New Roman"/>
          <w:sz w:val="26"/>
          <w:szCs w:val="26"/>
        </w:rPr>
      </w:pPr>
      <w:r w:rsidRPr="00AF11F0">
        <w:rPr>
          <w:rFonts w:ascii="Times New Roman" w:hAnsi="Times New Roman"/>
          <w:sz w:val="26"/>
          <w:szCs w:val="26"/>
        </w:rPr>
        <w:t xml:space="preserve">        1.4. приложение к Решению Совета </w:t>
      </w:r>
      <w:r w:rsidR="009215CB">
        <w:rPr>
          <w:rFonts w:ascii="Times New Roman" w:hAnsi="Times New Roman"/>
          <w:sz w:val="26"/>
          <w:szCs w:val="26"/>
        </w:rPr>
        <w:t>Бакчарского</w:t>
      </w:r>
      <w:r w:rsidR="00D0413A">
        <w:rPr>
          <w:rFonts w:ascii="Times New Roman" w:hAnsi="Times New Roman"/>
          <w:sz w:val="26"/>
          <w:szCs w:val="26"/>
        </w:rPr>
        <w:t xml:space="preserve"> сельского поселения от 12.12.2018 г. № 23</w:t>
      </w:r>
      <w:r w:rsidRPr="00AF11F0">
        <w:rPr>
          <w:rFonts w:ascii="Times New Roman" w:hAnsi="Times New Roman"/>
          <w:sz w:val="26"/>
          <w:szCs w:val="26"/>
        </w:rPr>
        <w:t xml:space="preserve"> «Об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9215CB">
        <w:rPr>
          <w:rFonts w:ascii="Times New Roman" w:hAnsi="Times New Roman"/>
          <w:sz w:val="26"/>
          <w:szCs w:val="26"/>
        </w:rPr>
        <w:t>Бакчарское</w:t>
      </w:r>
      <w:r w:rsidRPr="00AF11F0">
        <w:rPr>
          <w:rFonts w:ascii="Times New Roman" w:hAnsi="Times New Roman"/>
          <w:sz w:val="26"/>
          <w:szCs w:val="26"/>
        </w:rPr>
        <w:t xml:space="preserve"> сельское поселение» изложить в новой редакции, согласно приложению к настоящему решению</w:t>
      </w:r>
      <w:r>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2. Опубликовать настоящее решение в порядке, предусмотренном Уставом муниципального образования «</w:t>
      </w:r>
      <w:r w:rsidR="009215CB">
        <w:rPr>
          <w:rFonts w:ascii="Times New Roman" w:hAnsi="Times New Roman"/>
          <w:sz w:val="26"/>
          <w:szCs w:val="26"/>
        </w:rPr>
        <w:t>Бакчарское</w:t>
      </w:r>
      <w:r w:rsidR="00C54697">
        <w:rPr>
          <w:rFonts w:ascii="Times New Roman" w:hAnsi="Times New Roman"/>
          <w:sz w:val="26"/>
          <w:szCs w:val="26"/>
        </w:rPr>
        <w:t xml:space="preserve"> сельское поселение</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3. Настоящее решение вступает в силу со дня его официального опубликования.</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4. Контроль за исполнением решения возложить на социально-экономическую комиссию </w:t>
      </w:r>
      <w:r w:rsidR="00C54697">
        <w:rPr>
          <w:rFonts w:ascii="Times New Roman" w:hAnsi="Times New Roman"/>
          <w:sz w:val="26"/>
          <w:szCs w:val="26"/>
        </w:rPr>
        <w:t xml:space="preserve">Совета </w:t>
      </w:r>
      <w:r w:rsidR="009215CB">
        <w:rPr>
          <w:rFonts w:ascii="Times New Roman" w:hAnsi="Times New Roman"/>
          <w:sz w:val="26"/>
          <w:szCs w:val="26"/>
        </w:rPr>
        <w:t>Бакчарского</w:t>
      </w:r>
      <w:r w:rsidR="00C54697">
        <w:rPr>
          <w:rFonts w:ascii="Times New Roman" w:hAnsi="Times New Roman"/>
          <w:sz w:val="26"/>
          <w:szCs w:val="26"/>
        </w:rPr>
        <w:t xml:space="preserve"> сельского поселения</w:t>
      </w:r>
      <w:r w:rsidRPr="00FF7469">
        <w:rPr>
          <w:rFonts w:ascii="Times New Roman" w:hAnsi="Times New Roman"/>
          <w:sz w:val="26"/>
          <w:szCs w:val="26"/>
        </w:rPr>
        <w:t>.</w:t>
      </w: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Председатель Совета </w:t>
      </w:r>
    </w:p>
    <w:p w:rsidR="00783C60" w:rsidRPr="00FF7469" w:rsidRDefault="009215CB" w:rsidP="00FF7469">
      <w:pPr>
        <w:pStyle w:val="a4"/>
        <w:jc w:val="both"/>
        <w:rPr>
          <w:rFonts w:ascii="Times New Roman" w:eastAsia="Calibri" w:hAnsi="Times New Roman"/>
          <w:sz w:val="26"/>
          <w:szCs w:val="26"/>
        </w:rPr>
      </w:pPr>
      <w:r>
        <w:rPr>
          <w:rFonts w:ascii="Times New Roman" w:eastAsia="Calibri" w:hAnsi="Times New Roman"/>
          <w:sz w:val="26"/>
          <w:szCs w:val="26"/>
        </w:rPr>
        <w:t>Бакчарского</w:t>
      </w:r>
      <w:r w:rsidR="00783C60" w:rsidRPr="00FF7469">
        <w:rPr>
          <w:rFonts w:ascii="Times New Roman" w:eastAsia="Calibri" w:hAnsi="Times New Roman"/>
          <w:sz w:val="26"/>
          <w:szCs w:val="26"/>
        </w:rPr>
        <w:t xml:space="preserve"> сельского поселения                    </w:t>
      </w:r>
      <w:r>
        <w:rPr>
          <w:rFonts w:ascii="Times New Roman" w:eastAsia="Calibri" w:hAnsi="Times New Roman"/>
          <w:sz w:val="26"/>
          <w:szCs w:val="26"/>
        </w:rPr>
        <w:t xml:space="preserve">                               С.М</w:t>
      </w:r>
      <w:r w:rsidR="00783C60" w:rsidRPr="00FF7469">
        <w:rPr>
          <w:rFonts w:ascii="Times New Roman" w:eastAsia="Calibri" w:hAnsi="Times New Roman"/>
          <w:sz w:val="26"/>
          <w:szCs w:val="26"/>
        </w:rPr>
        <w:t xml:space="preserve">. </w:t>
      </w:r>
      <w:r>
        <w:rPr>
          <w:rFonts w:ascii="Times New Roman" w:eastAsia="Calibri" w:hAnsi="Times New Roman"/>
          <w:sz w:val="26"/>
          <w:szCs w:val="26"/>
        </w:rPr>
        <w:t>Приколота</w:t>
      </w:r>
    </w:p>
    <w:p w:rsidR="00783C60" w:rsidRPr="00FF7469" w:rsidRDefault="00783C60" w:rsidP="00FF7469">
      <w:pPr>
        <w:pStyle w:val="a4"/>
        <w:jc w:val="both"/>
        <w:rPr>
          <w:rFonts w:ascii="Times New Roman" w:eastAsia="Calibri" w:hAnsi="Times New Roman"/>
          <w:sz w:val="26"/>
          <w:szCs w:val="26"/>
        </w:rPr>
      </w:pPr>
    </w:p>
    <w:p w:rsidR="00D44461" w:rsidRPr="009215CB" w:rsidRDefault="00D44461" w:rsidP="00D44461">
      <w:pPr>
        <w:pStyle w:val="a4"/>
        <w:jc w:val="center"/>
        <w:rPr>
          <w:rFonts w:ascii="Times New Roman" w:hAnsi="Times New Roman"/>
        </w:rPr>
      </w:pPr>
      <w:r>
        <w:rPr>
          <w:rFonts w:ascii="Times New Roman" w:hAnsi="Times New Roman"/>
          <w:i/>
        </w:rPr>
        <w:lastRenderedPageBreak/>
        <w:t xml:space="preserve">                                                                       </w:t>
      </w:r>
      <w:r w:rsidRPr="009215CB">
        <w:rPr>
          <w:rFonts w:ascii="Times New Roman" w:hAnsi="Times New Roman"/>
        </w:rPr>
        <w:t>Приложение</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к решению Совета </w:t>
      </w:r>
    </w:p>
    <w:p w:rsidR="00D44461" w:rsidRPr="00D44461" w:rsidRDefault="009215CB" w:rsidP="00D44461">
      <w:pPr>
        <w:pStyle w:val="a4"/>
        <w:jc w:val="right"/>
        <w:rPr>
          <w:rFonts w:ascii="Times New Roman" w:hAnsi="Times New Roman"/>
        </w:rPr>
      </w:pPr>
      <w:r>
        <w:rPr>
          <w:rFonts w:ascii="Times New Roman" w:hAnsi="Times New Roman"/>
        </w:rPr>
        <w:t>Бакчарского</w:t>
      </w:r>
      <w:r w:rsidR="00D44461" w:rsidRPr="00D44461">
        <w:rPr>
          <w:rFonts w:ascii="Times New Roman" w:hAnsi="Times New Roman"/>
        </w:rPr>
        <w:t xml:space="preserve"> сельского поселения</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от </w:t>
      </w:r>
      <w:r w:rsidR="00044B5F">
        <w:rPr>
          <w:rFonts w:ascii="Times New Roman" w:hAnsi="Times New Roman"/>
        </w:rPr>
        <w:t>13.04.2022</w:t>
      </w:r>
      <w:r w:rsidRPr="00D44461">
        <w:rPr>
          <w:rFonts w:ascii="Times New Roman" w:hAnsi="Times New Roman"/>
        </w:rPr>
        <w:t xml:space="preserve"> г. № </w:t>
      </w:r>
      <w:r w:rsidR="00044B5F">
        <w:rPr>
          <w:rFonts w:ascii="Times New Roman" w:hAnsi="Times New Roman"/>
        </w:rPr>
        <w:t>7</w:t>
      </w:r>
    </w:p>
    <w:p w:rsidR="00AF11F0" w:rsidRPr="00D44461" w:rsidRDefault="00AF11F0" w:rsidP="00D44461">
      <w:pPr>
        <w:pStyle w:val="a4"/>
        <w:jc w:val="right"/>
        <w:rPr>
          <w:rFonts w:ascii="Times New Roman" w:hAnsi="Times New Roman"/>
          <w:sz w:val="26"/>
          <w:szCs w:val="26"/>
        </w:rPr>
      </w:pPr>
    </w:p>
    <w:p w:rsidR="00AF11F0" w:rsidRDefault="00AF11F0" w:rsidP="00D44461">
      <w:pPr>
        <w:pStyle w:val="a4"/>
        <w:jc w:val="right"/>
        <w:rPr>
          <w:rFonts w:ascii="Times New Roman" w:hAnsi="Times New Roman"/>
          <w:sz w:val="26"/>
          <w:szCs w:val="26"/>
        </w:rPr>
      </w:pPr>
    </w:p>
    <w:p w:rsidR="00E160E1" w:rsidRPr="009215CB" w:rsidRDefault="00E160E1" w:rsidP="00E160E1">
      <w:pPr>
        <w:pStyle w:val="af3"/>
        <w:ind w:right="20"/>
        <w:jc w:val="center"/>
        <w:rPr>
          <w:sz w:val="24"/>
          <w:szCs w:val="24"/>
        </w:rPr>
      </w:pPr>
      <w:r w:rsidRPr="009215CB">
        <w:rPr>
          <w:sz w:val="24"/>
          <w:szCs w:val="24"/>
        </w:rPr>
        <w:t>ПОРЯДОК РАСПОРЯЖЕНИЯ ИМУЩЕСТВОМ, ВКЛЮЧЕННЫМ В</w:t>
      </w:r>
    </w:p>
    <w:p w:rsidR="00E160E1" w:rsidRPr="009215CB" w:rsidRDefault="00E160E1" w:rsidP="00E160E1">
      <w:pPr>
        <w:pStyle w:val="af3"/>
        <w:ind w:right="20"/>
        <w:jc w:val="center"/>
        <w:rPr>
          <w:sz w:val="24"/>
          <w:szCs w:val="24"/>
        </w:rPr>
      </w:pPr>
      <w:r w:rsidRPr="009215CB">
        <w:rPr>
          <w:sz w:val="24"/>
          <w:szCs w:val="24"/>
        </w:rPr>
        <w:t xml:space="preserve">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9215CB">
        <w:rPr>
          <w:bCs/>
          <w:sz w:val="24"/>
          <w:szCs w:val="24"/>
        </w:rPr>
        <w:t>ФИЗИЧЕСКИХ ЛИЦ, НЕ ЯВЛЯЮЩИХСЯ ИНДИВИДУАЛЬНЫМИ ПРЕДПРИНИМАТЕЛЯМИ И ПРИМЕНЯЮЩИ</w:t>
      </w:r>
      <w:r w:rsidR="009215CB" w:rsidRPr="009215CB">
        <w:rPr>
          <w:bCs/>
          <w:sz w:val="24"/>
          <w:szCs w:val="24"/>
        </w:rPr>
        <w:t>Х СПЕЦИАЛЬНЫЙ НАЛОГОВЫЙ РЕЖИМ «Н</w:t>
      </w:r>
      <w:r w:rsidRPr="009215CB">
        <w:rPr>
          <w:bCs/>
          <w:sz w:val="24"/>
          <w:szCs w:val="24"/>
        </w:rPr>
        <w:t>АЛОГ НА ПРОФЕССИОНАЛЬНЫЙ ДОХОД»</w:t>
      </w:r>
      <w:r w:rsidRPr="009215CB">
        <w:rPr>
          <w:sz w:val="24"/>
          <w:szCs w:val="24"/>
        </w:rPr>
        <w:t xml:space="preserve"> НА ТЕРРИТОРИИ МУНИЦИПАЛЬНОГО ОБРАЗОВАНИЯ </w:t>
      </w:r>
    </w:p>
    <w:p w:rsidR="00E160E1" w:rsidRPr="009215CB" w:rsidRDefault="00E160E1" w:rsidP="00E160E1">
      <w:pPr>
        <w:pStyle w:val="af3"/>
        <w:ind w:right="20"/>
        <w:jc w:val="center"/>
        <w:rPr>
          <w:sz w:val="24"/>
          <w:szCs w:val="24"/>
        </w:rPr>
      </w:pPr>
      <w:r w:rsidRPr="009215CB">
        <w:rPr>
          <w:sz w:val="24"/>
          <w:szCs w:val="24"/>
        </w:rPr>
        <w:t>«</w:t>
      </w:r>
      <w:r w:rsidR="00D0413A">
        <w:rPr>
          <w:sz w:val="24"/>
          <w:szCs w:val="24"/>
        </w:rPr>
        <w:t>БАКЧАРСКОЕ</w:t>
      </w:r>
      <w:r w:rsidRPr="009215CB">
        <w:rPr>
          <w:sz w:val="24"/>
          <w:szCs w:val="24"/>
        </w:rPr>
        <w:t xml:space="preserve"> СЕЛЬСКОЕ ПОСЕЛЕНИЕ»</w:t>
      </w:r>
    </w:p>
    <w:p w:rsidR="00E160E1" w:rsidRPr="00D03023" w:rsidRDefault="00E160E1" w:rsidP="00E160E1">
      <w:pPr>
        <w:pStyle w:val="af3"/>
        <w:ind w:right="20"/>
        <w:jc w:val="center"/>
        <w:rPr>
          <w:sz w:val="24"/>
          <w:szCs w:val="24"/>
        </w:rPr>
      </w:pPr>
    </w:p>
    <w:p w:rsidR="00E160E1" w:rsidRDefault="00E160E1" w:rsidP="00E160E1">
      <w:pPr>
        <w:pStyle w:val="af3"/>
        <w:ind w:right="20"/>
        <w:jc w:val="center"/>
        <w:rPr>
          <w:sz w:val="24"/>
          <w:szCs w:val="24"/>
        </w:rPr>
      </w:pPr>
      <w:r w:rsidRPr="00D03023">
        <w:rPr>
          <w:sz w:val="24"/>
          <w:szCs w:val="24"/>
          <w:lang w:val="en-US"/>
        </w:rPr>
        <w:t>I</w:t>
      </w:r>
      <w:r w:rsidRPr="00D03023">
        <w:rPr>
          <w:sz w:val="24"/>
          <w:szCs w:val="24"/>
        </w:rPr>
        <w:t>. Общие положения</w:t>
      </w:r>
    </w:p>
    <w:p w:rsidR="00E160E1" w:rsidRPr="00D03023" w:rsidRDefault="00E160E1" w:rsidP="00E160E1">
      <w:pPr>
        <w:pStyle w:val="af3"/>
        <w:ind w:right="20"/>
        <w:jc w:val="center"/>
        <w:rPr>
          <w:sz w:val="24"/>
          <w:szCs w:val="24"/>
        </w:rPr>
      </w:pPr>
    </w:p>
    <w:p w:rsidR="00E160E1" w:rsidRPr="00D03023" w:rsidRDefault="00E160E1" w:rsidP="00E160E1">
      <w:pPr>
        <w:pStyle w:val="af3"/>
        <w:numPr>
          <w:ilvl w:val="0"/>
          <w:numId w:val="31"/>
        </w:numPr>
        <w:tabs>
          <w:tab w:val="left" w:pos="1441"/>
        </w:tabs>
        <w:ind w:left="20" w:right="20" w:firstLine="700"/>
        <w:contextualSpacing/>
        <w:rPr>
          <w:sz w:val="24"/>
          <w:szCs w:val="24"/>
        </w:rPr>
      </w:pPr>
      <w:r w:rsidRPr="00D03023">
        <w:rPr>
          <w:sz w:val="24"/>
          <w:szCs w:val="24"/>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видами деятельности, установленными</w:t>
      </w:r>
      <w:r w:rsidRPr="00D03023">
        <w:rPr>
          <w:rStyle w:val="4"/>
          <w:sz w:val="24"/>
          <w:szCs w:val="24"/>
        </w:rPr>
        <w:t xml:space="preserve">  </w:t>
      </w:r>
      <w:r w:rsidRPr="00D03023">
        <w:rPr>
          <w:rStyle w:val="22"/>
          <w:i w:val="0"/>
          <w:iCs w:val="0"/>
          <w:sz w:val="24"/>
          <w:szCs w:val="24"/>
        </w:rPr>
        <w:t xml:space="preserve">муниципальной программой «Развитие малого и среднего предпринимательства на территории муниципального образования «Бакчарский район» </w:t>
      </w:r>
      <w:r w:rsidRPr="00D03023">
        <w:rPr>
          <w:rStyle w:val="4"/>
          <w:i w:val="0"/>
          <w:sz w:val="24"/>
          <w:szCs w:val="24"/>
        </w:rPr>
        <w:t>мероприятиями по развитию малого и среднего предпринимательства, приоритетными видами деятельности),</w:t>
      </w:r>
      <w:r w:rsidRPr="00D03023">
        <w:rPr>
          <w:rStyle w:val="4"/>
          <w:sz w:val="24"/>
          <w:szCs w:val="24"/>
        </w:rPr>
        <w:t xml:space="preserve"> </w:t>
      </w:r>
      <w:r w:rsidRPr="00D03023">
        <w:rPr>
          <w:sz w:val="24"/>
          <w:szCs w:val="24"/>
        </w:rPr>
        <w:t>включенного в Перечень муниципального имущества муниципального образования  «</w:t>
      </w:r>
      <w:r w:rsidR="00FE09DE">
        <w:rPr>
          <w:sz w:val="24"/>
          <w:szCs w:val="24"/>
        </w:rPr>
        <w:t>Бакчарское</w:t>
      </w:r>
      <w:r w:rsidRPr="00D03023">
        <w:rPr>
          <w:sz w:val="24"/>
          <w:szCs w:val="24"/>
        </w:rPr>
        <w:t xml:space="preserve">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03023">
        <w:rPr>
          <w:i/>
          <w:sz w:val="24"/>
          <w:szCs w:val="24"/>
        </w:rPr>
        <w:t xml:space="preserve"> </w:t>
      </w:r>
      <w:r w:rsidRPr="00D03023">
        <w:rPr>
          <w:sz w:val="24"/>
          <w:szCs w:val="24"/>
        </w:rPr>
        <w:t xml:space="preserve">и </w:t>
      </w:r>
      <w:r w:rsidRPr="00D03023">
        <w:rPr>
          <w:bCs/>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D03023">
        <w:rPr>
          <w:sz w:val="24"/>
          <w:szCs w:val="24"/>
        </w:rPr>
        <w:t xml:space="preserve"> на территории муниципального образования «</w:t>
      </w:r>
      <w:r w:rsidR="00FE09DE">
        <w:rPr>
          <w:sz w:val="24"/>
          <w:szCs w:val="24"/>
        </w:rPr>
        <w:t xml:space="preserve">Бакчарское </w:t>
      </w:r>
      <w:r w:rsidRPr="00D03023">
        <w:rPr>
          <w:sz w:val="24"/>
          <w:szCs w:val="24"/>
        </w:rPr>
        <w:t>сельское поселение» (далее - Перечень).</w:t>
      </w:r>
    </w:p>
    <w:p w:rsidR="00E160E1" w:rsidRPr="00D03023" w:rsidRDefault="00E160E1" w:rsidP="00E160E1">
      <w:pPr>
        <w:pStyle w:val="af3"/>
        <w:numPr>
          <w:ilvl w:val="0"/>
          <w:numId w:val="31"/>
        </w:numPr>
        <w:tabs>
          <w:tab w:val="left" w:pos="1210"/>
        </w:tabs>
        <w:ind w:left="20" w:right="20" w:firstLine="700"/>
        <w:contextualSpacing/>
        <w:rPr>
          <w:sz w:val="24"/>
          <w:szCs w:val="24"/>
        </w:rPr>
      </w:pPr>
      <w:r w:rsidRPr="00D03023">
        <w:rPr>
          <w:sz w:val="24"/>
          <w:szCs w:val="24"/>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E160E1" w:rsidRPr="00D03023" w:rsidRDefault="00E160E1" w:rsidP="00E160E1">
      <w:pPr>
        <w:pStyle w:val="af3"/>
        <w:numPr>
          <w:ilvl w:val="0"/>
          <w:numId w:val="31"/>
        </w:numPr>
        <w:tabs>
          <w:tab w:val="left" w:pos="1282"/>
        </w:tabs>
        <w:ind w:right="20" w:firstLine="700"/>
        <w:contextualSpacing/>
        <w:rPr>
          <w:sz w:val="24"/>
          <w:szCs w:val="24"/>
        </w:rPr>
      </w:pPr>
      <w:r w:rsidRPr="00D03023">
        <w:rPr>
          <w:sz w:val="24"/>
          <w:szCs w:val="24"/>
        </w:rPr>
        <w:t>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xml:space="preserve">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ind w:left="20" w:right="20" w:firstLine="680"/>
        <w:contextualSpacing/>
        <w:rPr>
          <w:sz w:val="24"/>
          <w:szCs w:val="24"/>
        </w:rPr>
      </w:pPr>
      <w:r w:rsidRPr="00D03023">
        <w:rPr>
          <w:sz w:val="24"/>
          <w:szCs w:val="24"/>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jc w:val="center"/>
        <w:rPr>
          <w:sz w:val="24"/>
          <w:szCs w:val="24"/>
        </w:rPr>
      </w:pPr>
      <w:r w:rsidRPr="00D03023">
        <w:rPr>
          <w:sz w:val="24"/>
          <w:szCs w:val="24"/>
          <w:lang w:val="en-US"/>
        </w:rPr>
        <w:t>II</w:t>
      </w:r>
      <w:r w:rsidRPr="00D03023">
        <w:rPr>
          <w:sz w:val="24"/>
          <w:szCs w:val="24"/>
        </w:rPr>
        <w:t xml:space="preserve">. Порядок предоставления имущества, включенного </w:t>
      </w:r>
    </w:p>
    <w:p w:rsidR="00E160E1" w:rsidRPr="00D03023" w:rsidRDefault="00E160E1" w:rsidP="00E160E1">
      <w:pPr>
        <w:pStyle w:val="af3"/>
        <w:ind w:left="20" w:right="20" w:firstLine="680"/>
        <w:jc w:val="center"/>
        <w:rPr>
          <w:sz w:val="24"/>
          <w:szCs w:val="24"/>
        </w:rPr>
      </w:pPr>
      <w:r w:rsidRPr="00D03023">
        <w:rPr>
          <w:sz w:val="24"/>
          <w:szCs w:val="24"/>
        </w:rPr>
        <w:t>в Перечень (за исключением земельных участков)</w:t>
      </w:r>
    </w:p>
    <w:p w:rsidR="00E160E1" w:rsidRPr="00D03023" w:rsidRDefault="00E160E1" w:rsidP="00E160E1">
      <w:pPr>
        <w:pStyle w:val="af3"/>
        <w:ind w:left="20" w:right="20" w:firstLine="680"/>
        <w:jc w:val="center"/>
        <w:rPr>
          <w:sz w:val="24"/>
          <w:szCs w:val="24"/>
        </w:rPr>
      </w:pPr>
    </w:p>
    <w:p w:rsidR="00E160E1" w:rsidRPr="00D03023" w:rsidRDefault="00E160E1" w:rsidP="00E160E1">
      <w:pPr>
        <w:pStyle w:val="af3"/>
        <w:tabs>
          <w:tab w:val="left" w:pos="1215"/>
        </w:tabs>
        <w:ind w:right="20" w:firstLine="709"/>
        <w:rPr>
          <w:sz w:val="24"/>
          <w:szCs w:val="24"/>
        </w:rPr>
      </w:pPr>
      <w:r w:rsidRPr="00D03023">
        <w:rPr>
          <w:sz w:val="24"/>
          <w:szCs w:val="24"/>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160E1" w:rsidRPr="00D03023" w:rsidRDefault="00E160E1" w:rsidP="00E160E1">
      <w:pPr>
        <w:pStyle w:val="af3"/>
        <w:tabs>
          <w:tab w:val="left" w:pos="1098"/>
          <w:tab w:val="left" w:leader="underscore" w:pos="7046"/>
        </w:tabs>
        <w:ind w:left="20" w:firstLine="709"/>
        <w:rPr>
          <w:sz w:val="24"/>
          <w:szCs w:val="24"/>
        </w:rPr>
      </w:pPr>
      <w:r w:rsidRPr="00D03023">
        <w:rPr>
          <w:sz w:val="24"/>
          <w:szCs w:val="24"/>
        </w:rPr>
        <w:t>а)</w:t>
      </w:r>
      <w:r w:rsidRPr="00D03023">
        <w:rPr>
          <w:sz w:val="24"/>
          <w:szCs w:val="24"/>
        </w:rPr>
        <w:tab/>
        <w:t>в отношении имущества казны муниципального образования «</w:t>
      </w:r>
      <w:r w:rsidR="00FE09DE">
        <w:rPr>
          <w:sz w:val="24"/>
          <w:szCs w:val="24"/>
        </w:rPr>
        <w:t>Бакчарское</w:t>
      </w:r>
      <w:r w:rsidRPr="00D03023">
        <w:rPr>
          <w:sz w:val="24"/>
          <w:szCs w:val="24"/>
        </w:rPr>
        <w:t xml:space="preserve"> сельское поселение» - Администрация </w:t>
      </w:r>
      <w:r w:rsidR="00FE09DE">
        <w:rPr>
          <w:sz w:val="24"/>
          <w:szCs w:val="24"/>
        </w:rPr>
        <w:t>Бакчарского</w:t>
      </w:r>
      <w:r w:rsidRPr="00D03023">
        <w:rPr>
          <w:sz w:val="24"/>
          <w:szCs w:val="24"/>
        </w:rPr>
        <w:t xml:space="preserve"> сельского поселения ;</w:t>
      </w:r>
    </w:p>
    <w:p w:rsidR="00E160E1" w:rsidRPr="00D03023" w:rsidRDefault="00E160E1" w:rsidP="00E160E1">
      <w:pPr>
        <w:pStyle w:val="af3"/>
        <w:tabs>
          <w:tab w:val="left" w:pos="1172"/>
        </w:tabs>
        <w:ind w:left="20" w:right="20" w:firstLine="709"/>
        <w:rPr>
          <w:sz w:val="24"/>
          <w:szCs w:val="24"/>
        </w:rPr>
      </w:pPr>
      <w:r w:rsidRPr="00D03023">
        <w:rPr>
          <w:sz w:val="24"/>
          <w:szCs w:val="24"/>
        </w:rPr>
        <w:t>б)</w:t>
      </w:r>
      <w:r w:rsidRPr="00D03023">
        <w:rPr>
          <w:sz w:val="24"/>
          <w:szCs w:val="24"/>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160E1" w:rsidRPr="00D03023" w:rsidRDefault="00E160E1" w:rsidP="00E160E1">
      <w:pPr>
        <w:pStyle w:val="af3"/>
        <w:ind w:left="20" w:right="20" w:firstLine="709"/>
        <w:rPr>
          <w:sz w:val="24"/>
          <w:szCs w:val="24"/>
        </w:rPr>
      </w:pPr>
      <w:r w:rsidRPr="00D03023">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160E1" w:rsidRPr="00D03023" w:rsidRDefault="00E160E1" w:rsidP="00E160E1">
      <w:pPr>
        <w:pStyle w:val="af3"/>
        <w:tabs>
          <w:tab w:val="left" w:pos="1215"/>
        </w:tabs>
        <w:ind w:right="20" w:firstLine="709"/>
        <w:rPr>
          <w:sz w:val="24"/>
          <w:szCs w:val="24"/>
        </w:rPr>
      </w:pPr>
      <w:r w:rsidRPr="00D03023">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160E1" w:rsidRPr="00D03023" w:rsidRDefault="00E160E1" w:rsidP="00E160E1">
      <w:pPr>
        <w:pStyle w:val="af3"/>
        <w:tabs>
          <w:tab w:val="left" w:pos="1215"/>
        </w:tabs>
        <w:ind w:right="20" w:firstLine="709"/>
        <w:rPr>
          <w:sz w:val="24"/>
          <w:szCs w:val="24"/>
        </w:rPr>
      </w:pPr>
      <w:r w:rsidRPr="00D03023">
        <w:rPr>
          <w:sz w:val="24"/>
          <w:szCs w:val="24"/>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направленные на развитие малого и среднего предпринимательства;</w:t>
      </w:r>
    </w:p>
    <w:p w:rsidR="00E160E1" w:rsidRPr="00D03023" w:rsidRDefault="00E160E1" w:rsidP="00E160E1">
      <w:pPr>
        <w:pStyle w:val="af3"/>
        <w:tabs>
          <w:tab w:val="left" w:pos="1215"/>
        </w:tabs>
        <w:ind w:right="20" w:firstLine="709"/>
        <w:rPr>
          <w:sz w:val="24"/>
          <w:szCs w:val="24"/>
        </w:rPr>
      </w:pPr>
      <w:r w:rsidRPr="00D03023">
        <w:rPr>
          <w:sz w:val="24"/>
          <w:szCs w:val="24"/>
        </w:rPr>
        <w:t xml:space="preserve">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в Администрацию </w:t>
      </w:r>
      <w:r w:rsidR="00FE09DE">
        <w:rPr>
          <w:sz w:val="24"/>
          <w:szCs w:val="24"/>
        </w:rPr>
        <w:t>Бакчарского</w:t>
      </w:r>
      <w:r w:rsidRPr="00D03023">
        <w:rPr>
          <w:sz w:val="24"/>
          <w:szCs w:val="24"/>
        </w:rPr>
        <w:t xml:space="preserve"> сельского поселения,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E160E1" w:rsidRPr="00D03023" w:rsidRDefault="00E160E1" w:rsidP="00E160E1">
      <w:pPr>
        <w:pStyle w:val="af3"/>
        <w:tabs>
          <w:tab w:val="left" w:pos="1215"/>
        </w:tabs>
        <w:ind w:right="20" w:firstLine="709"/>
        <w:rPr>
          <w:sz w:val="24"/>
          <w:szCs w:val="24"/>
        </w:rPr>
      </w:pPr>
      <w:r w:rsidRPr="00D03023">
        <w:rPr>
          <w:sz w:val="24"/>
          <w:szCs w:val="24"/>
        </w:rPr>
        <w:t xml:space="preserve">2.3. В случае, указанном в пункте 2.2.1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w:t>
      </w:r>
      <w:r w:rsidRPr="00D03023">
        <w:rPr>
          <w:sz w:val="24"/>
          <w:szCs w:val="24"/>
        </w:rPr>
        <w:lastRenderedPageBreak/>
        <w:t xml:space="preserve">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имущества.</w:t>
      </w:r>
    </w:p>
    <w:p w:rsidR="00E160E1" w:rsidRPr="00D03023" w:rsidRDefault="00E160E1" w:rsidP="00E160E1">
      <w:pPr>
        <w:pStyle w:val="af3"/>
        <w:tabs>
          <w:tab w:val="left" w:pos="1215"/>
        </w:tabs>
        <w:ind w:right="20" w:firstLine="709"/>
        <w:rPr>
          <w:sz w:val="24"/>
          <w:szCs w:val="24"/>
        </w:rPr>
      </w:pPr>
      <w:r w:rsidRPr="00D03023">
        <w:rPr>
          <w:sz w:val="24"/>
          <w:szCs w:val="24"/>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E160E1" w:rsidRPr="00D03023" w:rsidRDefault="00E160E1" w:rsidP="00E160E1">
      <w:pPr>
        <w:pStyle w:val="af3"/>
        <w:tabs>
          <w:tab w:val="left" w:pos="1215"/>
        </w:tabs>
        <w:ind w:right="20" w:firstLine="709"/>
        <w:rPr>
          <w:sz w:val="24"/>
          <w:szCs w:val="24"/>
        </w:rPr>
      </w:pPr>
      <w:r w:rsidRPr="00D03023">
        <w:rPr>
          <w:sz w:val="24"/>
          <w:szCs w:val="24"/>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E160E1" w:rsidRPr="00D03023" w:rsidRDefault="00E160E1" w:rsidP="00E160E1">
      <w:pPr>
        <w:pStyle w:val="af3"/>
        <w:tabs>
          <w:tab w:val="left" w:pos="1215"/>
        </w:tabs>
        <w:ind w:right="20" w:firstLine="709"/>
        <w:rPr>
          <w:sz w:val="24"/>
          <w:szCs w:val="24"/>
        </w:rPr>
      </w:pPr>
      <w:r w:rsidRPr="00D03023">
        <w:rPr>
          <w:sz w:val="24"/>
          <w:szCs w:val="24"/>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160E1" w:rsidRPr="00D03023" w:rsidRDefault="00E160E1" w:rsidP="00E160E1">
      <w:pPr>
        <w:pStyle w:val="af3"/>
        <w:tabs>
          <w:tab w:val="left" w:pos="1215"/>
        </w:tabs>
        <w:ind w:right="20" w:firstLine="709"/>
        <w:rPr>
          <w:sz w:val="24"/>
          <w:szCs w:val="24"/>
        </w:rPr>
      </w:pPr>
      <w:r w:rsidRPr="00D03023">
        <w:rPr>
          <w:sz w:val="24"/>
          <w:szCs w:val="24"/>
        </w:rPr>
        <w:t>2.7. В проект договора аренды недвижимого имущества (за исключением земельного участка) включаются следующие условия:</w:t>
      </w:r>
    </w:p>
    <w:p w:rsidR="00E160E1" w:rsidRPr="00D03023" w:rsidRDefault="00E160E1" w:rsidP="00E160E1">
      <w:pPr>
        <w:pStyle w:val="af3"/>
        <w:tabs>
          <w:tab w:val="left" w:pos="1215"/>
        </w:tabs>
        <w:ind w:right="20" w:firstLine="709"/>
        <w:rPr>
          <w:sz w:val="24"/>
          <w:szCs w:val="24"/>
        </w:rPr>
      </w:pPr>
      <w:r w:rsidRPr="00D03023">
        <w:rPr>
          <w:sz w:val="24"/>
          <w:szCs w:val="24"/>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E160E1" w:rsidRPr="00D03023" w:rsidRDefault="00E160E1" w:rsidP="00E160E1">
      <w:pPr>
        <w:pStyle w:val="af3"/>
        <w:tabs>
          <w:tab w:val="left" w:pos="1215"/>
        </w:tabs>
        <w:ind w:right="20" w:firstLine="709"/>
        <w:rPr>
          <w:sz w:val="24"/>
          <w:szCs w:val="24"/>
        </w:rPr>
      </w:pPr>
      <w:r w:rsidRPr="00D03023">
        <w:rPr>
          <w:sz w:val="24"/>
          <w:szCs w:val="24"/>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E160E1" w:rsidRPr="00D03023" w:rsidRDefault="00E160E1" w:rsidP="00E160E1">
      <w:pPr>
        <w:pStyle w:val="af3"/>
        <w:tabs>
          <w:tab w:val="left" w:pos="1215"/>
        </w:tabs>
        <w:ind w:right="20" w:firstLine="709"/>
        <w:rPr>
          <w:sz w:val="24"/>
          <w:szCs w:val="24"/>
        </w:rPr>
      </w:pPr>
      <w:r w:rsidRPr="00D03023">
        <w:rPr>
          <w:sz w:val="24"/>
          <w:szCs w:val="24"/>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E160E1" w:rsidRPr="00D03023" w:rsidRDefault="00E160E1" w:rsidP="00E160E1">
      <w:pPr>
        <w:pStyle w:val="af3"/>
        <w:ind w:left="20" w:right="23" w:firstLine="709"/>
        <w:contextualSpacing/>
        <w:rPr>
          <w:sz w:val="24"/>
          <w:szCs w:val="24"/>
        </w:rPr>
      </w:pPr>
      <w:r w:rsidRPr="00D03023">
        <w:rPr>
          <w:rStyle w:val="23"/>
          <w:i w:val="0"/>
          <w:iCs w:val="0"/>
          <w:sz w:val="24"/>
          <w:szCs w:val="24"/>
        </w:rPr>
        <w:t>2.7.3.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D03023">
        <w:rPr>
          <w:sz w:val="24"/>
          <w:szCs w:val="24"/>
        </w:rPr>
        <w:t xml:space="preserve">, в том числе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D03023">
        <w:rPr>
          <w:rStyle w:val="23"/>
          <w:i w:val="0"/>
          <w:iCs w:val="0"/>
          <w:sz w:val="24"/>
          <w:szCs w:val="24"/>
        </w:rPr>
        <w:t xml:space="preserve"> а также условие о том, что в случае отмены действия льгот по арендной плате </w:t>
      </w:r>
      <w:r w:rsidRPr="00D03023">
        <w:rPr>
          <w:sz w:val="24"/>
          <w:szCs w:val="24"/>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160E1" w:rsidRPr="00D03023" w:rsidRDefault="00E160E1" w:rsidP="00E160E1">
      <w:pPr>
        <w:pStyle w:val="af3"/>
        <w:ind w:left="20" w:right="23" w:firstLine="680"/>
        <w:contextualSpacing/>
        <w:rPr>
          <w:sz w:val="24"/>
          <w:szCs w:val="24"/>
        </w:rPr>
      </w:pPr>
      <w:r w:rsidRPr="00D03023">
        <w:rPr>
          <w:sz w:val="24"/>
          <w:szCs w:val="24"/>
        </w:rPr>
        <w:t>2.7.4. Условия, определяющие распоряжение арендатором правами на имущество:</w:t>
      </w:r>
    </w:p>
    <w:p w:rsidR="00E160E1" w:rsidRPr="00D03023" w:rsidRDefault="00E160E1" w:rsidP="00E160E1">
      <w:pPr>
        <w:pStyle w:val="af3"/>
        <w:tabs>
          <w:tab w:val="left" w:pos="1047"/>
        </w:tabs>
        <w:ind w:left="20" w:right="23" w:firstLine="680"/>
        <w:contextualSpacing/>
        <w:rPr>
          <w:sz w:val="24"/>
          <w:szCs w:val="24"/>
        </w:rPr>
      </w:pPr>
      <w:r w:rsidRPr="00D03023">
        <w:rPr>
          <w:sz w:val="24"/>
          <w:szCs w:val="24"/>
        </w:rPr>
        <w:lastRenderedPageBreak/>
        <w:t>а)</w:t>
      </w:r>
      <w:r w:rsidRPr="00D03023">
        <w:rPr>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w:t>
      </w:r>
      <w:r>
        <w:rPr>
          <w:sz w:val="24"/>
          <w:szCs w:val="24"/>
        </w:rPr>
        <w:t xml:space="preserve"> и среднего предпринимательства и физическим лицам, не являющимися индивидуальными предпринимателями и применяющим специальный налоговый </w:t>
      </w:r>
      <w:r>
        <w:rPr>
          <w:sz w:val="24"/>
          <w:szCs w:val="24"/>
        </w:rPr>
        <w:tab/>
        <w:t xml:space="preserve"> режим «Налог на профессиональный доход»,</w:t>
      </w:r>
      <w:r w:rsidRPr="00D03023">
        <w:rPr>
          <w:sz w:val="24"/>
          <w:szCs w:val="24"/>
        </w:rPr>
        <w:t xml:space="preserve"> и в случае, если в субаренду предоставляется имущество, предусмотренное пунктом 14 части 1 статьи 17.1 Федерального закона от 26 июля 2006 года № 135-ФЭ «О защите конкуренции»;</w:t>
      </w:r>
    </w:p>
    <w:p w:rsidR="00E160E1" w:rsidRPr="00D03023" w:rsidRDefault="00E160E1" w:rsidP="00E160E1">
      <w:pPr>
        <w:pStyle w:val="af3"/>
        <w:tabs>
          <w:tab w:val="left" w:pos="1028"/>
        </w:tabs>
        <w:ind w:left="20" w:right="23" w:firstLine="680"/>
        <w:contextualSpacing/>
        <w:rPr>
          <w:sz w:val="24"/>
          <w:szCs w:val="24"/>
        </w:rPr>
      </w:pPr>
      <w:r w:rsidRPr="00D03023">
        <w:rPr>
          <w:sz w:val="24"/>
          <w:szCs w:val="24"/>
        </w:rPr>
        <w:t>б)</w:t>
      </w:r>
      <w:r w:rsidRPr="00D03023">
        <w:rPr>
          <w:sz w:val="24"/>
          <w:szCs w:val="24"/>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E160E1" w:rsidRPr="00D03023" w:rsidRDefault="00E160E1" w:rsidP="00E160E1">
      <w:pPr>
        <w:pStyle w:val="af3"/>
        <w:ind w:left="20" w:right="23" w:firstLine="680"/>
        <w:contextualSpacing/>
        <w:rPr>
          <w:sz w:val="24"/>
          <w:szCs w:val="24"/>
        </w:rPr>
      </w:pPr>
      <w:r w:rsidRPr="00D03023">
        <w:rPr>
          <w:sz w:val="24"/>
          <w:szCs w:val="24"/>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numPr>
          <w:ilvl w:val="0"/>
          <w:numId w:val="32"/>
        </w:numPr>
        <w:tabs>
          <w:tab w:val="left" w:pos="903"/>
        </w:tabs>
        <w:ind w:left="20" w:right="23" w:firstLine="680"/>
        <w:contextualSpacing/>
        <w:rPr>
          <w:sz w:val="24"/>
          <w:szCs w:val="24"/>
        </w:rPr>
      </w:pPr>
      <w:r w:rsidRPr="00D03023">
        <w:rPr>
          <w:sz w:val="24"/>
          <w:szCs w:val="24"/>
        </w:rPr>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w:t>
      </w:r>
      <w:r>
        <w:rPr>
          <w:sz w:val="24"/>
          <w:szCs w:val="24"/>
        </w:rPr>
        <w:tab/>
        <w:t xml:space="preserve"> режим «Налог на профессиональный доход»</w:t>
      </w:r>
      <w:r w:rsidRPr="00D03023">
        <w:rPr>
          <w:sz w:val="24"/>
          <w:szCs w:val="24"/>
        </w:rPr>
        <w:t>,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160E1" w:rsidRPr="00D03023" w:rsidRDefault="00E160E1" w:rsidP="00E160E1">
      <w:pPr>
        <w:pStyle w:val="af3"/>
        <w:numPr>
          <w:ilvl w:val="0"/>
          <w:numId w:val="32"/>
        </w:numPr>
        <w:tabs>
          <w:tab w:val="left" w:pos="999"/>
        </w:tabs>
        <w:ind w:left="20" w:right="23" w:firstLine="680"/>
        <w:contextualSpacing/>
        <w:rPr>
          <w:sz w:val="24"/>
          <w:szCs w:val="24"/>
        </w:rPr>
      </w:pPr>
      <w:r w:rsidRPr="00D03023">
        <w:rPr>
          <w:sz w:val="24"/>
          <w:szCs w:val="24"/>
        </w:rPr>
        <w:t xml:space="preserve">при выявлении Администрацией </w:t>
      </w:r>
      <w:r w:rsidR="00FE09DE">
        <w:rPr>
          <w:sz w:val="24"/>
          <w:szCs w:val="24"/>
        </w:rPr>
        <w:t>Бакчарского</w:t>
      </w:r>
      <w:r w:rsidRPr="00D03023">
        <w:rPr>
          <w:sz w:val="24"/>
          <w:szCs w:val="24"/>
        </w:rPr>
        <w:t xml:space="preserve"> сельского поселения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2.9. В случае выявления факта использовании имущества не по целевому назначению и (или) с нарушением запретов, установленных частью 4</w:t>
      </w:r>
      <w:r w:rsidRPr="00D03023">
        <w:rPr>
          <w:sz w:val="24"/>
          <w:szCs w:val="24"/>
          <w:vertAlign w:val="superscript"/>
        </w:rPr>
        <w:t>2</w:t>
      </w:r>
      <w:r w:rsidRPr="00D03023">
        <w:rPr>
          <w:sz w:val="24"/>
          <w:szCs w:val="24"/>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E160E1" w:rsidRPr="00D03023" w:rsidRDefault="00E160E1" w:rsidP="00E160E1">
      <w:pPr>
        <w:pStyle w:val="af3"/>
        <w:tabs>
          <w:tab w:val="left" w:pos="1096"/>
        </w:tabs>
        <w:ind w:left="40" w:right="23" w:firstLine="689"/>
        <w:contextualSpacing/>
        <w:rPr>
          <w:sz w:val="24"/>
          <w:szCs w:val="24"/>
        </w:rPr>
      </w:pPr>
      <w:r w:rsidRPr="00D03023">
        <w:rPr>
          <w:sz w:val="24"/>
          <w:szCs w:val="24"/>
        </w:rPr>
        <w:t>а)</w:t>
      </w:r>
      <w:r w:rsidRPr="00D03023">
        <w:rPr>
          <w:sz w:val="24"/>
          <w:szCs w:val="24"/>
        </w:rPr>
        <w:tab/>
        <w:t>обращается в суд с требованием о прекращении права аренды муниципального имущества.</w:t>
      </w:r>
    </w:p>
    <w:p w:rsidR="00E160E1" w:rsidRPr="00D03023" w:rsidRDefault="00E160E1" w:rsidP="00E160E1">
      <w:pPr>
        <w:pStyle w:val="af3"/>
        <w:tabs>
          <w:tab w:val="left" w:pos="1038"/>
        </w:tabs>
        <w:ind w:left="40" w:right="23" w:firstLine="689"/>
        <w:contextualSpacing/>
        <w:rPr>
          <w:sz w:val="24"/>
          <w:szCs w:val="24"/>
        </w:rPr>
      </w:pPr>
      <w:r w:rsidRPr="00D03023">
        <w:rPr>
          <w:sz w:val="24"/>
          <w:szCs w:val="24"/>
        </w:rPr>
        <w:t>б)</w:t>
      </w:r>
      <w:r w:rsidRPr="00D03023">
        <w:rPr>
          <w:sz w:val="24"/>
          <w:szCs w:val="24"/>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160E1" w:rsidRPr="00D03023" w:rsidRDefault="00E160E1" w:rsidP="00E160E1">
      <w:pPr>
        <w:pStyle w:val="af3"/>
        <w:tabs>
          <w:tab w:val="left" w:pos="1038"/>
        </w:tabs>
        <w:ind w:left="40" w:right="23" w:firstLine="680"/>
        <w:contextualSpacing/>
        <w:rPr>
          <w:sz w:val="24"/>
          <w:szCs w:val="24"/>
        </w:rPr>
      </w:pPr>
    </w:p>
    <w:p w:rsidR="00E160E1" w:rsidRPr="00D03023" w:rsidRDefault="00E160E1" w:rsidP="00E160E1">
      <w:pPr>
        <w:pStyle w:val="12"/>
        <w:keepNext/>
        <w:keepLines/>
        <w:shd w:val="clear" w:color="auto" w:fill="auto"/>
        <w:spacing w:before="0" w:after="0" w:line="240" w:lineRule="auto"/>
        <w:ind w:left="40" w:right="23"/>
        <w:contextualSpacing/>
        <w:jc w:val="center"/>
        <w:rPr>
          <w:sz w:val="24"/>
          <w:szCs w:val="24"/>
        </w:rPr>
      </w:pPr>
      <w:r w:rsidRPr="00D03023">
        <w:rPr>
          <w:sz w:val="24"/>
          <w:szCs w:val="24"/>
          <w:lang w:val="en-US"/>
        </w:rPr>
        <w:lastRenderedPageBreak/>
        <w:t>III</w:t>
      </w:r>
      <w:r w:rsidRPr="00D03023">
        <w:rPr>
          <w:sz w:val="24"/>
          <w:szCs w:val="24"/>
        </w:rPr>
        <w:t>. Установление льгот</w:t>
      </w:r>
    </w:p>
    <w:p w:rsidR="00E160E1" w:rsidRPr="00D03023" w:rsidRDefault="00E160E1" w:rsidP="00844D42">
      <w:pPr>
        <w:pStyle w:val="12"/>
        <w:keepNext/>
        <w:keepLines/>
        <w:shd w:val="clear" w:color="auto" w:fill="auto"/>
        <w:spacing w:before="0" w:after="0" w:line="240" w:lineRule="auto"/>
        <w:ind w:left="40" w:right="23"/>
        <w:contextualSpacing/>
        <w:jc w:val="center"/>
        <w:rPr>
          <w:sz w:val="24"/>
          <w:szCs w:val="24"/>
        </w:rPr>
      </w:pPr>
      <w:r w:rsidRPr="00D03023">
        <w:rPr>
          <w:sz w:val="24"/>
          <w:szCs w:val="24"/>
        </w:rPr>
        <w:t>за пользование имуществом, включенным в Перечень</w:t>
      </w:r>
    </w:p>
    <w:p w:rsidR="00E160E1" w:rsidRPr="00D03023" w:rsidRDefault="00E160E1" w:rsidP="00E160E1">
      <w:pPr>
        <w:pStyle w:val="21"/>
        <w:shd w:val="clear" w:color="auto" w:fill="auto"/>
        <w:spacing w:after="0" w:line="240" w:lineRule="auto"/>
        <w:ind w:right="20" w:firstLine="709"/>
        <w:jc w:val="both"/>
        <w:rPr>
          <w:i/>
          <w:iCs/>
          <w:spacing w:val="0"/>
          <w:sz w:val="24"/>
          <w:szCs w:val="24"/>
        </w:rPr>
      </w:pPr>
      <w:r w:rsidRPr="00D03023">
        <w:rPr>
          <w:rStyle w:val="220"/>
          <w:i w:val="0"/>
          <w:sz w:val="24"/>
          <w:szCs w:val="24"/>
        </w:rPr>
        <w:t>3.1. В соответствии с</w:t>
      </w:r>
      <w:r w:rsidRPr="00D03023">
        <w:rPr>
          <w:i/>
          <w:sz w:val="24"/>
          <w:szCs w:val="24"/>
        </w:rPr>
        <w:t xml:space="preserve"> </w:t>
      </w:r>
      <w:r w:rsidRPr="00D03023">
        <w:rPr>
          <w:rStyle w:val="22"/>
          <w:i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i/>
          <w:sz w:val="24"/>
          <w:szCs w:val="24"/>
        </w:rPr>
        <w:t xml:space="preserve"> </w:t>
      </w:r>
      <w:r w:rsidRPr="00D03023">
        <w:rPr>
          <w:rStyle w:val="220"/>
          <w:i w:val="0"/>
          <w:sz w:val="24"/>
          <w:szCs w:val="24"/>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
    <w:p w:rsidR="00E160E1" w:rsidRPr="00D03023" w:rsidRDefault="00E160E1" w:rsidP="00E160E1">
      <w:pPr>
        <w:pStyle w:val="af3"/>
        <w:tabs>
          <w:tab w:val="left" w:pos="1043"/>
        </w:tabs>
        <w:ind w:right="20" w:firstLine="709"/>
        <w:rPr>
          <w:sz w:val="24"/>
          <w:szCs w:val="24"/>
        </w:rPr>
      </w:pPr>
      <w:r w:rsidRPr="00D03023">
        <w:rPr>
          <w:sz w:val="24"/>
          <w:szCs w:val="24"/>
        </w:rPr>
        <w:t>а)</w:t>
      </w:r>
      <w:r w:rsidRPr="00D03023">
        <w:rPr>
          <w:sz w:val="24"/>
          <w:szCs w:val="24"/>
        </w:rPr>
        <w:tab/>
        <w:t>для субъектов малого и среднего предпринимательства, являющихся сельскохозяйственными кооперативами;</w:t>
      </w:r>
    </w:p>
    <w:p w:rsidR="00E160E1" w:rsidRPr="00D03023" w:rsidRDefault="00E160E1" w:rsidP="00E160E1">
      <w:pPr>
        <w:pStyle w:val="21"/>
        <w:shd w:val="clear" w:color="auto" w:fill="auto"/>
        <w:spacing w:after="0" w:line="240" w:lineRule="auto"/>
        <w:ind w:right="20" w:firstLine="709"/>
        <w:jc w:val="both"/>
        <w:rPr>
          <w:i/>
          <w:sz w:val="24"/>
          <w:szCs w:val="24"/>
        </w:rPr>
      </w:pPr>
      <w:r w:rsidRPr="00D03023">
        <w:rPr>
          <w:rStyle w:val="220"/>
          <w:i w:val="0"/>
          <w:sz w:val="24"/>
          <w:szCs w:val="24"/>
        </w:rPr>
        <w:t>б) для субъектов малого и среднего предпринимательства, осуществляющих</w:t>
      </w:r>
      <w:r w:rsidRPr="00D03023">
        <w:rPr>
          <w:i/>
          <w:sz w:val="24"/>
          <w:szCs w:val="24"/>
        </w:rPr>
        <w:t xml:space="preserve">  социально значимые виды деятельности и иные приоритетные виды деятельности на территории муниципального образования «</w:t>
      </w:r>
      <w:r w:rsidR="00FE09DE">
        <w:rPr>
          <w:i/>
          <w:sz w:val="24"/>
          <w:szCs w:val="24"/>
        </w:rPr>
        <w:t>Бакчарского</w:t>
      </w:r>
      <w:r w:rsidRPr="00D03023">
        <w:rPr>
          <w:i/>
          <w:sz w:val="24"/>
          <w:szCs w:val="24"/>
        </w:rPr>
        <w:t xml:space="preserve"> сельское поселение»;</w:t>
      </w:r>
    </w:p>
    <w:p w:rsidR="00E160E1" w:rsidRDefault="00E160E1" w:rsidP="00E160E1">
      <w:pPr>
        <w:pStyle w:val="af3"/>
        <w:tabs>
          <w:tab w:val="left" w:pos="1418"/>
        </w:tabs>
        <w:ind w:right="20" w:firstLine="709"/>
        <w:rPr>
          <w:sz w:val="24"/>
          <w:szCs w:val="24"/>
        </w:rPr>
      </w:pPr>
      <w:r w:rsidRPr="00D03023">
        <w:rPr>
          <w:sz w:val="24"/>
          <w:szCs w:val="24"/>
        </w:rPr>
        <w:t>г) для организаций, образующих инфраструктуру поддержки субъектов малого и среднего предпринимательства.</w:t>
      </w:r>
    </w:p>
    <w:p w:rsidR="00E160E1" w:rsidRPr="00D03023" w:rsidRDefault="00E160E1" w:rsidP="00E160E1">
      <w:pPr>
        <w:pStyle w:val="af3"/>
        <w:tabs>
          <w:tab w:val="left" w:pos="1418"/>
        </w:tabs>
        <w:ind w:right="20" w:firstLine="709"/>
        <w:rPr>
          <w:rStyle w:val="210"/>
          <w:i w:val="0"/>
          <w:iCs w:val="0"/>
          <w:sz w:val="24"/>
          <w:szCs w:val="24"/>
        </w:rPr>
      </w:pPr>
      <w:r>
        <w:rPr>
          <w:sz w:val="24"/>
          <w:szCs w:val="24"/>
        </w:rPr>
        <w:t>д) для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E160E1" w:rsidRPr="00D03023" w:rsidRDefault="00E160E1" w:rsidP="00E160E1">
      <w:pPr>
        <w:pStyle w:val="af3"/>
        <w:tabs>
          <w:tab w:val="left" w:pos="1202"/>
        </w:tabs>
        <w:ind w:right="20" w:firstLine="709"/>
        <w:contextualSpacing/>
        <w:rPr>
          <w:sz w:val="24"/>
          <w:szCs w:val="24"/>
        </w:rPr>
      </w:pPr>
      <w:r w:rsidRPr="00D03023">
        <w:rPr>
          <w:sz w:val="24"/>
          <w:szCs w:val="24"/>
        </w:rPr>
        <w:t>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3.2.1. Субъектам малого и среднего предпринимательства</w:t>
      </w:r>
      <w:r>
        <w:rPr>
          <w:spacing w:val="2"/>
        </w:rPr>
        <w:t xml:space="preserve"> и</w:t>
      </w:r>
      <w:r w:rsidRPr="00001E86">
        <w:t xml:space="preserve"> </w:t>
      </w:r>
      <w:r>
        <w:t xml:space="preserve">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00FE09DE">
        <w:rPr>
          <w:spacing w:val="2"/>
        </w:rPr>
        <w:t>Бакчарское</w:t>
      </w:r>
      <w:r w:rsidRPr="00D03023">
        <w:rPr>
          <w:spacing w:val="2"/>
        </w:rPr>
        <w:t xml:space="preserve"> сельское поселение», установленные постановлением Администрации, арендная плата составляет:</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первый год аренды - 40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во второй год - 60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третий год - 80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четвертый год и далее - 100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rStyle w:val="210"/>
          <w:i w:val="0"/>
          <w:iCs w:val="0"/>
          <w:sz w:val="24"/>
        </w:rPr>
        <w:t>3.3. Установленные настоящим разделом льготы по арендной плате подлежат отмене в следующих случаях:</w:t>
      </w:r>
      <w:r w:rsidRPr="00D03023">
        <w:rPr>
          <w:i/>
        </w:rPr>
        <w:t xml:space="preserve">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порча имущества,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несвоевременное внесение арендной платы,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использование имущества не по назначению,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нарушение условий предоставления поддержки, установленных муниципальной программой «Развитие малого и среднего предпринимательства на территории муниципального образования «Бакчарский район».</w:t>
      </w:r>
    </w:p>
    <w:p w:rsidR="00E160E1" w:rsidRPr="00D03023" w:rsidRDefault="00E160E1" w:rsidP="00E160E1">
      <w:pPr>
        <w:pStyle w:val="af3"/>
        <w:ind w:right="20" w:firstLine="709"/>
        <w:rPr>
          <w:sz w:val="24"/>
          <w:szCs w:val="24"/>
        </w:rPr>
      </w:pPr>
      <w:r w:rsidRPr="00D03023">
        <w:rPr>
          <w:sz w:val="24"/>
          <w:szCs w:val="24"/>
        </w:rPr>
        <w:t>В случае отмены льгот применяется ставка арендной платы, определенная без учета льгот и установленная договором аренды.</w:t>
      </w:r>
    </w:p>
    <w:p w:rsidR="00E160E1" w:rsidRPr="00D03023" w:rsidRDefault="00E160E1" w:rsidP="00E160E1">
      <w:pPr>
        <w:pStyle w:val="af3"/>
        <w:tabs>
          <w:tab w:val="left" w:pos="1235"/>
        </w:tabs>
        <w:ind w:right="20" w:firstLine="709"/>
        <w:rPr>
          <w:sz w:val="24"/>
          <w:szCs w:val="24"/>
        </w:rPr>
      </w:pPr>
      <w:r w:rsidRPr="00D03023">
        <w:rPr>
          <w:sz w:val="24"/>
          <w:szCs w:val="24"/>
        </w:rPr>
        <w:t xml:space="preserve">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w:t>
      </w:r>
      <w:r w:rsidRPr="00D03023">
        <w:rPr>
          <w:sz w:val="24"/>
          <w:szCs w:val="24"/>
        </w:rPr>
        <w:lastRenderedPageBreak/>
        <w:t>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160E1" w:rsidRPr="00D03023" w:rsidRDefault="00E160E1" w:rsidP="00E160E1">
      <w:pPr>
        <w:pStyle w:val="af3"/>
        <w:tabs>
          <w:tab w:val="left" w:pos="1235"/>
        </w:tabs>
        <w:ind w:right="20"/>
        <w:rPr>
          <w:sz w:val="24"/>
          <w:szCs w:val="24"/>
          <w:highlight w:val="yellow"/>
        </w:rPr>
      </w:pPr>
    </w:p>
    <w:p w:rsidR="00E160E1" w:rsidRPr="00D03023" w:rsidRDefault="00E160E1" w:rsidP="00E160E1">
      <w:pPr>
        <w:pStyle w:val="af3"/>
        <w:tabs>
          <w:tab w:val="left" w:pos="1235"/>
        </w:tabs>
        <w:ind w:left="720" w:right="20"/>
        <w:jc w:val="center"/>
        <w:rPr>
          <w:sz w:val="24"/>
          <w:szCs w:val="24"/>
        </w:rPr>
      </w:pPr>
      <w:r w:rsidRPr="00D03023">
        <w:rPr>
          <w:sz w:val="24"/>
          <w:szCs w:val="24"/>
          <w:lang w:val="en-US"/>
        </w:rPr>
        <w:t>IV</w:t>
      </w:r>
      <w:r w:rsidRPr="00D03023">
        <w:rPr>
          <w:sz w:val="24"/>
          <w:szCs w:val="24"/>
        </w:rPr>
        <w:t>. Порядок предоставления земельных участков, включенных в Перечень, льготы по арендной плате за указанные земельные участки</w:t>
      </w:r>
    </w:p>
    <w:p w:rsidR="00E160E1" w:rsidRPr="00D03023" w:rsidRDefault="00E160E1" w:rsidP="00E160E1">
      <w:pPr>
        <w:pStyle w:val="af3"/>
        <w:tabs>
          <w:tab w:val="left" w:pos="1235"/>
        </w:tabs>
        <w:ind w:left="720" w:right="20"/>
        <w:jc w:val="center"/>
        <w:rPr>
          <w:sz w:val="24"/>
          <w:szCs w:val="24"/>
        </w:rPr>
      </w:pPr>
    </w:p>
    <w:p w:rsidR="00E160E1" w:rsidRPr="00D03023" w:rsidRDefault="00E160E1" w:rsidP="00E160E1">
      <w:pPr>
        <w:pStyle w:val="af3"/>
        <w:tabs>
          <w:tab w:val="left" w:pos="1223"/>
        </w:tabs>
        <w:ind w:firstLine="709"/>
        <w:rPr>
          <w:sz w:val="24"/>
          <w:szCs w:val="24"/>
        </w:rPr>
      </w:pPr>
      <w:r w:rsidRPr="00D03023">
        <w:rPr>
          <w:sz w:val="24"/>
          <w:szCs w:val="24"/>
        </w:rPr>
        <w:t xml:space="preserve">4.1. Земельные участки, включенные в Перечень, предоставляются в аренду Администрацией </w:t>
      </w:r>
      <w:r w:rsidR="00FE09DE">
        <w:rPr>
          <w:sz w:val="24"/>
          <w:szCs w:val="24"/>
        </w:rPr>
        <w:t>Бакчарского</w:t>
      </w:r>
      <w:r w:rsidRPr="00D03023">
        <w:rPr>
          <w:sz w:val="24"/>
          <w:szCs w:val="24"/>
        </w:rPr>
        <w:t xml:space="preserve"> сельского поселения;</w:t>
      </w:r>
    </w:p>
    <w:p w:rsidR="00E160E1" w:rsidRPr="00D03023" w:rsidRDefault="00E160E1" w:rsidP="00E160E1">
      <w:pPr>
        <w:pStyle w:val="af3"/>
        <w:ind w:left="23" w:right="20" w:firstLine="709"/>
        <w:rPr>
          <w:sz w:val="24"/>
          <w:szCs w:val="24"/>
        </w:rPr>
      </w:pPr>
      <w:r w:rsidRPr="00D03023">
        <w:rPr>
          <w:sz w:val="24"/>
          <w:szCs w:val="24"/>
        </w:rPr>
        <w:t xml:space="preserve">Организатором торгов на право заключения договора аренды земельного участка, включенного в Перечень, может быть Администрация </w:t>
      </w:r>
      <w:r w:rsidR="00FE09DE">
        <w:rPr>
          <w:sz w:val="24"/>
          <w:szCs w:val="24"/>
        </w:rPr>
        <w:t>Бакчарского</w:t>
      </w:r>
      <w:r w:rsidRPr="00D03023">
        <w:rPr>
          <w:sz w:val="24"/>
          <w:szCs w:val="24"/>
        </w:rPr>
        <w:t xml:space="preserve"> сельского поселения  либо привлеченная им специализированная организация.</w:t>
      </w:r>
    </w:p>
    <w:p w:rsidR="00E160E1" w:rsidRPr="00D03023" w:rsidRDefault="00E160E1" w:rsidP="00E160E1">
      <w:pPr>
        <w:pStyle w:val="af3"/>
        <w:tabs>
          <w:tab w:val="left" w:pos="1282"/>
        </w:tabs>
        <w:ind w:right="20" w:firstLine="709"/>
        <w:rPr>
          <w:sz w:val="24"/>
          <w:szCs w:val="24"/>
        </w:rPr>
      </w:pPr>
      <w:r w:rsidRPr="00D03023">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D03023">
        <w:rPr>
          <w:sz w:val="24"/>
          <w:szCs w:val="24"/>
          <w:lang w:val="en-US" w:eastAsia="en-US"/>
        </w:rPr>
        <w:t>V</w:t>
      </w:r>
      <w:r w:rsidRPr="00D03023">
        <w:rPr>
          <w:sz w:val="24"/>
          <w:szCs w:val="24"/>
          <w:lang w:eastAsia="en-US"/>
        </w:rPr>
        <w:t xml:space="preserve">.1 </w:t>
      </w:r>
      <w:r w:rsidRPr="00D03023">
        <w:rPr>
          <w:sz w:val="24"/>
          <w:szCs w:val="24"/>
        </w:rPr>
        <w:t>Земельного кодекса Российской Федерации:</w:t>
      </w:r>
    </w:p>
    <w:p w:rsidR="00E160E1" w:rsidRPr="00D03023" w:rsidRDefault="00E160E1" w:rsidP="00E160E1">
      <w:pPr>
        <w:pStyle w:val="af3"/>
        <w:tabs>
          <w:tab w:val="left" w:pos="1556"/>
        </w:tabs>
        <w:ind w:right="20" w:firstLine="709"/>
        <w:rPr>
          <w:sz w:val="24"/>
          <w:szCs w:val="24"/>
        </w:rPr>
      </w:pPr>
      <w:r w:rsidRPr="00D03023">
        <w:rPr>
          <w:sz w:val="24"/>
          <w:szCs w:val="24"/>
        </w:rPr>
        <w:t xml:space="preserve">4.2.1. По инициативе Администрации </w:t>
      </w:r>
      <w:r w:rsidR="00FE09DE">
        <w:rPr>
          <w:sz w:val="24"/>
          <w:szCs w:val="24"/>
        </w:rPr>
        <w:t>Бакчарского</w:t>
      </w:r>
      <w:r w:rsidRPr="00D03023">
        <w:rPr>
          <w:sz w:val="24"/>
          <w:szCs w:val="24"/>
        </w:rPr>
        <w:t xml:space="preserve"> сельского поселения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E160E1" w:rsidRPr="00D03023" w:rsidRDefault="00E160E1" w:rsidP="00E160E1">
      <w:pPr>
        <w:pStyle w:val="af3"/>
        <w:tabs>
          <w:tab w:val="left" w:pos="1556"/>
        </w:tabs>
        <w:ind w:right="20" w:firstLine="709"/>
        <w:rPr>
          <w:sz w:val="24"/>
          <w:szCs w:val="24"/>
        </w:rPr>
      </w:pPr>
      <w:r w:rsidRPr="00D03023">
        <w:rPr>
          <w:sz w:val="24"/>
          <w:szCs w:val="24"/>
        </w:rPr>
        <w:t>4.2.2.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E160E1" w:rsidRPr="00D03023" w:rsidRDefault="00E160E1" w:rsidP="00E160E1">
      <w:pPr>
        <w:pStyle w:val="af3"/>
        <w:tabs>
          <w:tab w:val="left" w:pos="1220"/>
        </w:tabs>
        <w:ind w:right="20" w:firstLine="709"/>
        <w:rPr>
          <w:sz w:val="24"/>
          <w:szCs w:val="24"/>
        </w:rPr>
      </w:pPr>
      <w:r w:rsidRPr="00D03023">
        <w:rPr>
          <w:sz w:val="24"/>
          <w:szCs w:val="24"/>
        </w:rPr>
        <w:t>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w:t>
      </w:r>
      <w:r>
        <w:rPr>
          <w:sz w:val="24"/>
          <w:szCs w:val="24"/>
        </w:rPr>
        <w:t xml:space="preserve"> </w:t>
      </w:r>
      <w:r w:rsidRPr="00D03023">
        <w:rPr>
          <w:sz w:val="24"/>
          <w:szCs w:val="24"/>
        </w:rPr>
        <w:t xml:space="preserve"> </w:t>
      </w:r>
      <w:r>
        <w:rPr>
          <w:sz w:val="24"/>
          <w:szCs w:val="24"/>
          <w:lang w:val="en-US"/>
        </w:rPr>
        <w:t>http</w:t>
      </w:r>
      <w:r>
        <w:rPr>
          <w:sz w:val="24"/>
          <w:szCs w:val="24"/>
        </w:rPr>
        <w:t>://</w:t>
      </w:r>
      <w:hyperlink r:id="rId9"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t xml:space="preserve">/  </w:t>
      </w:r>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земельного участка.</w:t>
      </w:r>
    </w:p>
    <w:p w:rsidR="00E160E1" w:rsidRPr="00D03023" w:rsidRDefault="00E160E1" w:rsidP="00E160E1">
      <w:pPr>
        <w:pStyle w:val="af3"/>
        <w:tabs>
          <w:tab w:val="left" w:pos="1345"/>
        </w:tabs>
        <w:ind w:right="20" w:firstLine="709"/>
        <w:rPr>
          <w:sz w:val="24"/>
          <w:szCs w:val="24"/>
        </w:rPr>
      </w:pPr>
      <w:r w:rsidRPr="00D03023">
        <w:rPr>
          <w:sz w:val="24"/>
          <w:szCs w:val="24"/>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E160E1" w:rsidRPr="00D03023" w:rsidRDefault="00E160E1" w:rsidP="00E160E1">
      <w:pPr>
        <w:pStyle w:val="af3"/>
        <w:tabs>
          <w:tab w:val="left" w:pos="1282"/>
        </w:tabs>
        <w:ind w:right="20" w:firstLine="709"/>
        <w:rPr>
          <w:sz w:val="24"/>
          <w:szCs w:val="24"/>
        </w:rPr>
      </w:pPr>
      <w:r w:rsidRPr="00D03023">
        <w:rPr>
          <w:sz w:val="24"/>
          <w:szCs w:val="24"/>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E160E1" w:rsidRPr="00D03023" w:rsidRDefault="00E160E1" w:rsidP="00E160E1">
      <w:pPr>
        <w:pStyle w:val="af3"/>
        <w:tabs>
          <w:tab w:val="left" w:pos="1249"/>
        </w:tabs>
        <w:ind w:right="20" w:firstLine="709"/>
        <w:rPr>
          <w:sz w:val="24"/>
          <w:szCs w:val="24"/>
        </w:rPr>
      </w:pPr>
      <w:r w:rsidRPr="00D03023">
        <w:rPr>
          <w:sz w:val="24"/>
          <w:szCs w:val="24"/>
        </w:rPr>
        <w:t xml:space="preserve">4.6. В извещение о проведении аукциона или конкурса, а также в аукционную и конкурсную документацию включается проект договора аренды, подготовленный в </w:t>
      </w:r>
      <w:r w:rsidRPr="00D03023">
        <w:rPr>
          <w:sz w:val="24"/>
          <w:szCs w:val="24"/>
        </w:rPr>
        <w:lastRenderedPageBreak/>
        <w:t>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tabs>
          <w:tab w:val="left" w:pos="1249"/>
        </w:tabs>
        <w:ind w:right="20" w:firstLine="709"/>
        <w:rPr>
          <w:sz w:val="24"/>
          <w:szCs w:val="24"/>
        </w:rPr>
      </w:pPr>
      <w:r w:rsidRPr="00D03023">
        <w:rPr>
          <w:sz w:val="24"/>
          <w:szCs w:val="24"/>
        </w:rPr>
        <w:t xml:space="preserve">- участниками </w:t>
      </w:r>
      <w:r>
        <w:rPr>
          <w:sz w:val="24"/>
          <w:szCs w:val="24"/>
        </w:rPr>
        <w:t>торгов являются только субъекты</w:t>
      </w:r>
      <w:r w:rsidRPr="00D03023">
        <w:rPr>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tabs>
          <w:tab w:val="left" w:pos="1249"/>
        </w:tabs>
        <w:ind w:right="20" w:firstLine="709"/>
        <w:rPr>
          <w:sz w:val="24"/>
          <w:szCs w:val="24"/>
        </w:rPr>
      </w:pPr>
      <w:r w:rsidRPr="00D03023">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E160E1" w:rsidRPr="00D03023" w:rsidRDefault="00E160E1" w:rsidP="00E160E1">
      <w:pPr>
        <w:pStyle w:val="af3"/>
        <w:ind w:left="23" w:right="20" w:firstLine="680"/>
        <w:rPr>
          <w:sz w:val="24"/>
          <w:szCs w:val="24"/>
        </w:rPr>
      </w:pPr>
    </w:p>
    <w:p w:rsidR="00E160E1" w:rsidRPr="00D03023" w:rsidRDefault="00E160E1" w:rsidP="00E160E1">
      <w:pPr>
        <w:pStyle w:val="af3"/>
        <w:ind w:left="23" w:right="20" w:firstLine="680"/>
        <w:jc w:val="center"/>
        <w:rPr>
          <w:bCs/>
          <w:spacing w:val="2"/>
          <w:sz w:val="24"/>
          <w:szCs w:val="24"/>
        </w:rPr>
      </w:pPr>
      <w:r w:rsidRPr="00D03023">
        <w:rPr>
          <w:sz w:val="24"/>
          <w:szCs w:val="24"/>
          <w:lang w:val="en-US"/>
        </w:rPr>
        <w:t>V</w:t>
      </w:r>
      <w:r w:rsidRPr="00D03023">
        <w:rPr>
          <w:sz w:val="24"/>
          <w:szCs w:val="24"/>
        </w:rPr>
        <w:t xml:space="preserve">. </w:t>
      </w:r>
      <w:r w:rsidRPr="00D03023">
        <w:rPr>
          <w:bCs/>
          <w:spacing w:val="2"/>
          <w:sz w:val="24"/>
          <w:szCs w:val="24"/>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E160E1" w:rsidRPr="00D03023" w:rsidRDefault="00E160E1" w:rsidP="00E160E1">
      <w:pPr>
        <w:pStyle w:val="af3"/>
        <w:ind w:left="23" w:right="20" w:firstLine="680"/>
        <w:jc w:val="center"/>
        <w:rPr>
          <w:sz w:val="24"/>
          <w:szCs w:val="24"/>
        </w:rPr>
      </w:pP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Pr>
          <w:spacing w:val="2"/>
        </w:rPr>
        <w:t xml:space="preserve"> </w:t>
      </w:r>
      <w:r>
        <w:t>и физическим лицом, не являющимся индивидуальным предпринимателем и применяющим специальный налоговый режим «Налог на профессиональный доход»</w:t>
      </w:r>
      <w:r w:rsidRPr="00D03023">
        <w:rPr>
          <w:spacing w:val="2"/>
        </w:rPr>
        <w:t xml:space="preserve">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5.2. Субъект малого и среднего предпринимательства</w:t>
      </w:r>
      <w:r>
        <w:rPr>
          <w:spacing w:val="2"/>
        </w:rPr>
        <w:t xml:space="preserve"> или </w:t>
      </w:r>
      <w:r>
        <w:t xml:space="preserve"> физические лица, не являющиеся индивидуальными предпринимателями и применяющие специальный налоговый </w:t>
      </w:r>
      <w:r>
        <w:tab/>
        <w:t xml:space="preserve"> режим «Налог на профессиональный доход»,</w:t>
      </w:r>
      <w:r w:rsidRPr="00D03023">
        <w:rPr>
          <w:spacing w:val="2"/>
        </w:rPr>
        <w:t xml:space="preserve"> заинтересованны</w:t>
      </w:r>
      <w:r>
        <w:rPr>
          <w:spacing w:val="2"/>
        </w:rPr>
        <w:t>е</w:t>
      </w:r>
      <w:r w:rsidRPr="00D03023">
        <w:rPr>
          <w:spacing w:val="2"/>
        </w:rPr>
        <w:t xml:space="preserve"> в заключении договора аренды имущества на новый срок, предоставля</w:t>
      </w:r>
      <w:r>
        <w:rPr>
          <w:spacing w:val="2"/>
        </w:rPr>
        <w:t>ю</w:t>
      </w:r>
      <w:r w:rsidRPr="00D03023">
        <w:rPr>
          <w:spacing w:val="2"/>
        </w:rPr>
        <w:t>т в Администрацию заявление с указанием срока предоставления имущества в аренду.</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5.3. Заявление регистрируется в день поступления, на заявлении проставляется отметка о дате поступления заявления.</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5.4. В целях принятия решения о предоставлении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xml:space="preserve">5.5. Администрация </w:t>
      </w:r>
      <w:r w:rsidR="00FE09DE">
        <w:rPr>
          <w:spacing w:val="2"/>
        </w:rPr>
        <w:t>Бакчарского</w:t>
      </w:r>
      <w:r w:rsidRPr="00D03023">
        <w:rPr>
          <w:spacing w:val="2"/>
        </w:rPr>
        <w:t xml:space="preserve"> сельского поселения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проект договора аренды для подписания либо постановление об отказе в предоставлении имущества в аренду с указанием причин отказа.</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color w:val="2D2D2D"/>
          <w:spacing w:val="2"/>
        </w:rPr>
      </w:pPr>
      <w:r w:rsidRPr="00D03023">
        <w:rPr>
          <w:spacing w:val="2"/>
        </w:rPr>
        <w:lastRenderedPageBreak/>
        <w:t xml:space="preserve">5.7. Администрация </w:t>
      </w:r>
      <w:r w:rsidR="00FE09DE">
        <w:rPr>
          <w:spacing w:val="2"/>
        </w:rPr>
        <w:t>Бакчарского</w:t>
      </w:r>
      <w:r w:rsidRPr="00D03023">
        <w:rPr>
          <w:spacing w:val="2"/>
        </w:rPr>
        <w:t xml:space="preserve"> сельского поселения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w:t>
      </w:r>
      <w:r w:rsidRPr="00653594">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Pr>
          <w:spacing w:val="2"/>
        </w:rPr>
        <w:t xml:space="preserve"> </w:t>
      </w:r>
      <w:r w:rsidRPr="00D03023">
        <w:rPr>
          <w:spacing w:val="2"/>
        </w:rPr>
        <w:t xml:space="preserve"> по адресу, указанному в заявлении, письменное извещение о принятом решении.</w:t>
      </w:r>
    </w:p>
    <w:p w:rsidR="00E160E1" w:rsidRPr="00D03023" w:rsidRDefault="00E160E1" w:rsidP="00E160E1">
      <w:pPr>
        <w:spacing w:line="240" w:lineRule="auto"/>
      </w:pPr>
    </w:p>
    <w:p w:rsidR="00E160E1" w:rsidRPr="00D03023" w:rsidRDefault="00E160E1" w:rsidP="00E160E1">
      <w:pPr>
        <w:spacing w:line="240" w:lineRule="auto"/>
      </w:pPr>
    </w:p>
    <w:p w:rsidR="00AF11F0" w:rsidRPr="00FF7469" w:rsidRDefault="00AF11F0" w:rsidP="00D44461">
      <w:pPr>
        <w:pStyle w:val="a4"/>
        <w:jc w:val="right"/>
        <w:rPr>
          <w:rFonts w:ascii="Times New Roman" w:hAnsi="Times New Roman"/>
          <w:sz w:val="26"/>
          <w:szCs w:val="26"/>
        </w:rPr>
      </w:pPr>
    </w:p>
    <w:sectPr w:rsidR="00AF11F0" w:rsidRPr="00FF7469" w:rsidSect="00777970">
      <w:pgSz w:w="11906" w:h="16838"/>
      <w:pgMar w:top="127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88" w:rsidRDefault="00580088" w:rsidP="00BF0F98">
      <w:pPr>
        <w:spacing w:after="0" w:line="240" w:lineRule="auto"/>
      </w:pPr>
      <w:r>
        <w:separator/>
      </w:r>
    </w:p>
  </w:endnote>
  <w:endnote w:type="continuationSeparator" w:id="1">
    <w:p w:rsidR="00580088" w:rsidRDefault="00580088"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88" w:rsidRDefault="00580088" w:rsidP="00BF0F98">
      <w:pPr>
        <w:spacing w:after="0" w:line="240" w:lineRule="auto"/>
      </w:pPr>
      <w:r>
        <w:separator/>
      </w:r>
    </w:p>
  </w:footnote>
  <w:footnote w:type="continuationSeparator" w:id="1">
    <w:p w:rsidR="00580088" w:rsidRDefault="00580088"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CF083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46DCBA6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2">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9">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6"/>
  </w:num>
  <w:num w:numId="3">
    <w:abstractNumId w:val="20"/>
  </w:num>
  <w:num w:numId="4">
    <w:abstractNumId w:val="22"/>
  </w:num>
  <w:num w:numId="5">
    <w:abstractNumId w:val="3"/>
  </w:num>
  <w:num w:numId="6">
    <w:abstractNumId w:val="13"/>
  </w:num>
  <w:num w:numId="7">
    <w:abstractNumId w:val="26"/>
  </w:num>
  <w:num w:numId="8">
    <w:abstractNumId w:val="24"/>
  </w:num>
  <w:num w:numId="9">
    <w:abstractNumId w:val="10"/>
  </w:num>
  <w:num w:numId="10">
    <w:abstractNumId w:val="8"/>
  </w:num>
  <w:num w:numId="11">
    <w:abstractNumId w:val="9"/>
  </w:num>
  <w:num w:numId="12">
    <w:abstractNumId w:val="16"/>
  </w:num>
  <w:num w:numId="13">
    <w:abstractNumId w:val="2"/>
  </w:num>
  <w:num w:numId="14">
    <w:abstractNumId w:val="4"/>
  </w:num>
  <w:num w:numId="15">
    <w:abstractNumId w:val="29"/>
  </w:num>
  <w:num w:numId="16">
    <w:abstractNumId w:val="15"/>
  </w:num>
  <w:num w:numId="17">
    <w:abstractNumId w:val="17"/>
  </w:num>
  <w:num w:numId="18">
    <w:abstractNumId w:val="28"/>
  </w:num>
  <w:num w:numId="19">
    <w:abstractNumId w:val="21"/>
  </w:num>
  <w:num w:numId="20">
    <w:abstractNumId w:val="18"/>
  </w:num>
  <w:num w:numId="21">
    <w:abstractNumId w:val="7"/>
  </w:num>
  <w:num w:numId="22">
    <w:abstractNumId w:val="19"/>
  </w:num>
  <w:num w:numId="23">
    <w:abstractNumId w:val="31"/>
  </w:num>
  <w:num w:numId="24">
    <w:abstractNumId w:val="5"/>
  </w:num>
  <w:num w:numId="25">
    <w:abstractNumId w:val="23"/>
  </w:num>
  <w:num w:numId="26">
    <w:abstractNumId w:val="25"/>
  </w:num>
  <w:num w:numId="27">
    <w:abstractNumId w:val="11"/>
  </w:num>
  <w:num w:numId="28">
    <w:abstractNumId w:val="27"/>
  </w:num>
  <w:num w:numId="29">
    <w:abstractNumId w:val="12"/>
  </w:num>
  <w:num w:numId="30">
    <w:abstractNumId w:val="14"/>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44B5F"/>
    <w:rsid w:val="0009659B"/>
    <w:rsid w:val="00097906"/>
    <w:rsid w:val="00107EF0"/>
    <w:rsid w:val="00117CEB"/>
    <w:rsid w:val="001A1EA7"/>
    <w:rsid w:val="001E277C"/>
    <w:rsid w:val="001F4EF2"/>
    <w:rsid w:val="0020770D"/>
    <w:rsid w:val="00230EC5"/>
    <w:rsid w:val="002319A5"/>
    <w:rsid w:val="00234194"/>
    <w:rsid w:val="00284C5F"/>
    <w:rsid w:val="00285945"/>
    <w:rsid w:val="002A0283"/>
    <w:rsid w:val="002A0B09"/>
    <w:rsid w:val="002E078B"/>
    <w:rsid w:val="002E2562"/>
    <w:rsid w:val="002E7358"/>
    <w:rsid w:val="002F2DD1"/>
    <w:rsid w:val="00304546"/>
    <w:rsid w:val="00321A9E"/>
    <w:rsid w:val="003429E1"/>
    <w:rsid w:val="003449EE"/>
    <w:rsid w:val="00361299"/>
    <w:rsid w:val="00361A4E"/>
    <w:rsid w:val="003A394F"/>
    <w:rsid w:val="003F1008"/>
    <w:rsid w:val="00434C82"/>
    <w:rsid w:val="00443B7D"/>
    <w:rsid w:val="00473722"/>
    <w:rsid w:val="004752E1"/>
    <w:rsid w:val="00484B7A"/>
    <w:rsid w:val="00492227"/>
    <w:rsid w:val="004C17D0"/>
    <w:rsid w:val="004C19EB"/>
    <w:rsid w:val="004E0E4F"/>
    <w:rsid w:val="005273E2"/>
    <w:rsid w:val="0055314F"/>
    <w:rsid w:val="00580088"/>
    <w:rsid w:val="00582A71"/>
    <w:rsid w:val="00595346"/>
    <w:rsid w:val="005960DA"/>
    <w:rsid w:val="005A0E18"/>
    <w:rsid w:val="005A14C6"/>
    <w:rsid w:val="005C3C3A"/>
    <w:rsid w:val="005E3CB4"/>
    <w:rsid w:val="00603DA6"/>
    <w:rsid w:val="00621DF6"/>
    <w:rsid w:val="0062279C"/>
    <w:rsid w:val="00626927"/>
    <w:rsid w:val="00630F32"/>
    <w:rsid w:val="00635ECB"/>
    <w:rsid w:val="00652694"/>
    <w:rsid w:val="0067048D"/>
    <w:rsid w:val="006C68E9"/>
    <w:rsid w:val="006E13D7"/>
    <w:rsid w:val="006E14F5"/>
    <w:rsid w:val="006E4318"/>
    <w:rsid w:val="006E6FC2"/>
    <w:rsid w:val="006F5741"/>
    <w:rsid w:val="00717700"/>
    <w:rsid w:val="0072352C"/>
    <w:rsid w:val="007532BF"/>
    <w:rsid w:val="00753D94"/>
    <w:rsid w:val="0075413D"/>
    <w:rsid w:val="00777970"/>
    <w:rsid w:val="00783C60"/>
    <w:rsid w:val="0078605C"/>
    <w:rsid w:val="00786129"/>
    <w:rsid w:val="007B3404"/>
    <w:rsid w:val="00832EC7"/>
    <w:rsid w:val="00844D42"/>
    <w:rsid w:val="00854CC4"/>
    <w:rsid w:val="00863835"/>
    <w:rsid w:val="00871ABF"/>
    <w:rsid w:val="0088212B"/>
    <w:rsid w:val="00890104"/>
    <w:rsid w:val="00890545"/>
    <w:rsid w:val="008A3BA2"/>
    <w:rsid w:val="008B0A75"/>
    <w:rsid w:val="008B59B9"/>
    <w:rsid w:val="008D0D0D"/>
    <w:rsid w:val="008D5842"/>
    <w:rsid w:val="009215CB"/>
    <w:rsid w:val="009313C1"/>
    <w:rsid w:val="0094021A"/>
    <w:rsid w:val="00940268"/>
    <w:rsid w:val="00955890"/>
    <w:rsid w:val="009B1D08"/>
    <w:rsid w:val="009B3FF7"/>
    <w:rsid w:val="009D1C21"/>
    <w:rsid w:val="009D6BAF"/>
    <w:rsid w:val="009D7C7A"/>
    <w:rsid w:val="009E4DE3"/>
    <w:rsid w:val="009E6BA0"/>
    <w:rsid w:val="009F2830"/>
    <w:rsid w:val="009F5F4C"/>
    <w:rsid w:val="00A15BD0"/>
    <w:rsid w:val="00A355B0"/>
    <w:rsid w:val="00A56B99"/>
    <w:rsid w:val="00A67775"/>
    <w:rsid w:val="00A85550"/>
    <w:rsid w:val="00A933A8"/>
    <w:rsid w:val="00AA258B"/>
    <w:rsid w:val="00AF11F0"/>
    <w:rsid w:val="00B0648C"/>
    <w:rsid w:val="00B81078"/>
    <w:rsid w:val="00B85200"/>
    <w:rsid w:val="00BC05E8"/>
    <w:rsid w:val="00BF0F98"/>
    <w:rsid w:val="00BF5092"/>
    <w:rsid w:val="00C44FB2"/>
    <w:rsid w:val="00C47BDF"/>
    <w:rsid w:val="00C54697"/>
    <w:rsid w:val="00C7454E"/>
    <w:rsid w:val="00C871AD"/>
    <w:rsid w:val="00CA1EA7"/>
    <w:rsid w:val="00CC2756"/>
    <w:rsid w:val="00CD76E1"/>
    <w:rsid w:val="00D01D7A"/>
    <w:rsid w:val="00D0413A"/>
    <w:rsid w:val="00D07AF9"/>
    <w:rsid w:val="00D116E4"/>
    <w:rsid w:val="00D13172"/>
    <w:rsid w:val="00D152D0"/>
    <w:rsid w:val="00D15948"/>
    <w:rsid w:val="00D427DC"/>
    <w:rsid w:val="00D44461"/>
    <w:rsid w:val="00D6419C"/>
    <w:rsid w:val="00DA25E7"/>
    <w:rsid w:val="00DD4F2B"/>
    <w:rsid w:val="00DF0158"/>
    <w:rsid w:val="00DF17A2"/>
    <w:rsid w:val="00DF7A61"/>
    <w:rsid w:val="00E05A47"/>
    <w:rsid w:val="00E160E1"/>
    <w:rsid w:val="00E47BAC"/>
    <w:rsid w:val="00E5222A"/>
    <w:rsid w:val="00E641BA"/>
    <w:rsid w:val="00E91B28"/>
    <w:rsid w:val="00EB2B9F"/>
    <w:rsid w:val="00EF2CC0"/>
    <w:rsid w:val="00F4008D"/>
    <w:rsid w:val="00F4306B"/>
    <w:rsid w:val="00F50643"/>
    <w:rsid w:val="00F53025"/>
    <w:rsid w:val="00FA3D00"/>
    <w:rsid w:val="00FB0675"/>
    <w:rsid w:val="00FD0D21"/>
    <w:rsid w:val="00FE09DE"/>
    <w:rsid w:val="00FF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2">
    <w:name w:val="Основной текст (2) + Не курсив"/>
    <w:aliases w:val="Интервал 0 pt12"/>
    <w:basedOn w:val="20"/>
    <w:rsid w:val="00AF11F0"/>
    <w:rPr>
      <w:i/>
      <w:iCs/>
      <w:spacing w:val="0"/>
      <w:sz w:val="27"/>
      <w:szCs w:val="27"/>
      <w:shd w:val="clear" w:color="auto" w:fill="FFFFFF"/>
    </w:rPr>
  </w:style>
  <w:style w:type="character" w:customStyle="1" w:styleId="af2">
    <w:name w:val="Основной текст + Курсив"/>
    <w:aliases w:val="Интервал 0 pt"/>
    <w:basedOn w:val="a0"/>
    <w:rsid w:val="00AF11F0"/>
    <w:rPr>
      <w:rFonts w:ascii="Times New Roman" w:hAnsi="Times New Roman" w:cs="Times New Roman"/>
      <w:i/>
      <w:iCs/>
      <w:spacing w:val="-10"/>
      <w:sz w:val="27"/>
      <w:szCs w:val="27"/>
    </w:rPr>
  </w:style>
  <w:style w:type="paragraph" w:styleId="af3">
    <w:name w:val="Body Text"/>
    <w:basedOn w:val="a"/>
    <w:link w:val="af4"/>
    <w:rsid w:val="00E160E1"/>
    <w:pPr>
      <w:spacing w:after="0" w:line="240" w:lineRule="auto"/>
      <w:jc w:val="both"/>
    </w:pPr>
    <w:rPr>
      <w:rFonts w:ascii="Times New Roman" w:hAnsi="Times New Roman"/>
      <w:sz w:val="28"/>
      <w:szCs w:val="20"/>
      <w:lang w:eastAsia="ru-RU"/>
    </w:rPr>
  </w:style>
  <w:style w:type="character" w:customStyle="1" w:styleId="af4">
    <w:name w:val="Основной текст Знак"/>
    <w:basedOn w:val="a0"/>
    <w:link w:val="af3"/>
    <w:rsid w:val="00E160E1"/>
    <w:rPr>
      <w:sz w:val="28"/>
      <w:szCs w:val="20"/>
    </w:rPr>
  </w:style>
  <w:style w:type="character" w:customStyle="1" w:styleId="4">
    <w:name w:val="Основной текст + Курсив4"/>
    <w:aliases w:val="Интервал 0 pt7"/>
    <w:basedOn w:val="a0"/>
    <w:rsid w:val="00E160E1"/>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basedOn w:val="20"/>
    <w:rsid w:val="00E160E1"/>
    <w:rPr>
      <w:rFonts w:ascii="Times New Roman" w:hAnsi="Times New Roman"/>
      <w:i/>
      <w:iCs/>
      <w:spacing w:val="0"/>
      <w:sz w:val="27"/>
      <w:szCs w:val="27"/>
      <w:shd w:val="clear" w:color="auto" w:fill="FFFFFF"/>
    </w:rPr>
  </w:style>
  <w:style w:type="character" w:customStyle="1" w:styleId="11">
    <w:name w:val="Заголовок №1_"/>
    <w:basedOn w:val="a0"/>
    <w:link w:val="12"/>
    <w:locked/>
    <w:rsid w:val="00E160E1"/>
    <w:rPr>
      <w:sz w:val="27"/>
      <w:szCs w:val="27"/>
      <w:shd w:val="clear" w:color="auto" w:fill="FFFFFF"/>
    </w:rPr>
  </w:style>
  <w:style w:type="paragraph" w:customStyle="1" w:styleId="12">
    <w:name w:val="Заголовок №1"/>
    <w:basedOn w:val="a"/>
    <w:link w:val="11"/>
    <w:rsid w:val="00E160E1"/>
    <w:pPr>
      <w:shd w:val="clear" w:color="auto" w:fill="FFFFFF"/>
      <w:spacing w:before="240" w:after="240" w:line="307" w:lineRule="exact"/>
      <w:ind w:firstLine="680"/>
      <w:jc w:val="both"/>
      <w:outlineLvl w:val="0"/>
    </w:pPr>
    <w:rPr>
      <w:rFonts w:ascii="Times New Roman" w:hAnsi="Times New Roman"/>
      <w:sz w:val="27"/>
      <w:szCs w:val="27"/>
      <w:shd w:val="clear" w:color="auto" w:fill="FFFFFF"/>
      <w:lang w:eastAsia="ru-RU"/>
    </w:rPr>
  </w:style>
  <w:style w:type="character" w:customStyle="1" w:styleId="220">
    <w:name w:val="Основной текст (2) + Не курсив2"/>
    <w:aliases w:val="Интервал 0 pt4"/>
    <w:basedOn w:val="20"/>
    <w:rsid w:val="00E160E1"/>
    <w:rPr>
      <w:rFonts w:ascii="Times New Roman" w:hAnsi="Times New Roman"/>
      <w:i/>
      <w:iCs/>
      <w:spacing w:val="0"/>
      <w:sz w:val="27"/>
      <w:szCs w:val="27"/>
      <w:shd w:val="clear" w:color="auto" w:fill="FFFFFF"/>
    </w:rPr>
  </w:style>
  <w:style w:type="character" w:customStyle="1" w:styleId="210">
    <w:name w:val="Основной текст (2) + Не курсив1"/>
    <w:aliases w:val="Интервал 0 pt2"/>
    <w:basedOn w:val="20"/>
    <w:rsid w:val="00E160E1"/>
    <w:rPr>
      <w:rFonts w:ascii="Times New Roman" w:hAnsi="Times New Roman"/>
      <w:i/>
      <w:iCs/>
      <w:spacing w:val="0"/>
      <w:sz w:val="27"/>
      <w:szCs w:val="27"/>
      <w:shd w:val="clear" w:color="auto" w:fill="FFFFFF"/>
    </w:rPr>
  </w:style>
  <w:style w:type="paragraph" w:customStyle="1" w:styleId="formattext">
    <w:name w:val="formattext"/>
    <w:basedOn w:val="a"/>
    <w:rsid w:val="00E160E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 w:id="13746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4534</Words>
  <Characters>25847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Дацко Надежда</cp:lastModifiedBy>
  <cp:revision>9</cp:revision>
  <cp:lastPrinted>2022-04-13T03:03:00Z</cp:lastPrinted>
  <dcterms:created xsi:type="dcterms:W3CDTF">2021-07-15T07:30:00Z</dcterms:created>
  <dcterms:modified xsi:type="dcterms:W3CDTF">2022-04-14T07:42:00Z</dcterms:modified>
</cp:coreProperties>
</file>