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2A" w:rsidRPr="00051668" w:rsidRDefault="000F102A" w:rsidP="000C7347">
      <w:pPr>
        <w:spacing w:after="0" w:line="240" w:lineRule="auto"/>
        <w:rPr>
          <w:rFonts w:ascii="Times New Roman" w:hAnsi="Times New Roman"/>
          <w:sz w:val="16"/>
          <w:szCs w:val="16"/>
          <w:lang w:eastAsia="ru-RU"/>
        </w:rPr>
      </w:pPr>
    </w:p>
    <w:p w:rsidR="000F102A" w:rsidRPr="002C4BDB" w:rsidRDefault="00692DC0" w:rsidP="001650B8">
      <w:pPr>
        <w:spacing w:after="0" w:line="240" w:lineRule="auto"/>
        <w:ind w:right="-185"/>
        <w:jc w:val="center"/>
        <w:rPr>
          <w:rFonts w:ascii="Times New Roman" w:hAnsi="Times New Roman"/>
          <w:b/>
          <w:sz w:val="28"/>
          <w:szCs w:val="28"/>
          <w:lang w:eastAsia="ru-RU"/>
        </w:rPr>
      </w:pPr>
      <w:r>
        <w:rPr>
          <w:rFonts w:ascii="Times New Roman" w:hAnsi="Times New Roman"/>
          <w:b/>
          <w:sz w:val="28"/>
          <w:szCs w:val="28"/>
          <w:lang w:eastAsia="ru-RU"/>
        </w:rPr>
        <w:t>СО</w:t>
      </w:r>
      <w:r w:rsidR="000F102A" w:rsidRPr="002C4BDB">
        <w:rPr>
          <w:rFonts w:ascii="Times New Roman" w:hAnsi="Times New Roman"/>
          <w:b/>
          <w:sz w:val="28"/>
          <w:szCs w:val="28"/>
          <w:lang w:eastAsia="ru-RU"/>
        </w:rPr>
        <w:t xml:space="preserve">ВЕТ </w:t>
      </w:r>
      <w:r w:rsidR="002C4BDB" w:rsidRPr="002C4BDB">
        <w:rPr>
          <w:rFonts w:ascii="Times New Roman" w:hAnsi="Times New Roman"/>
          <w:b/>
          <w:sz w:val="28"/>
          <w:szCs w:val="28"/>
          <w:lang w:eastAsia="ru-RU"/>
        </w:rPr>
        <w:t>БАКЧАРСКОГО</w:t>
      </w:r>
      <w:r w:rsidR="002C1850" w:rsidRPr="002C4BDB">
        <w:rPr>
          <w:rFonts w:ascii="Times New Roman" w:hAnsi="Times New Roman"/>
          <w:b/>
          <w:sz w:val="28"/>
          <w:szCs w:val="28"/>
          <w:lang w:eastAsia="ru-RU"/>
        </w:rPr>
        <w:t xml:space="preserve"> </w:t>
      </w:r>
      <w:r w:rsidR="000F102A" w:rsidRPr="002C4BDB">
        <w:rPr>
          <w:rFonts w:ascii="Times New Roman" w:hAnsi="Times New Roman"/>
          <w:b/>
          <w:sz w:val="28"/>
          <w:szCs w:val="28"/>
          <w:lang w:eastAsia="ru-RU"/>
        </w:rPr>
        <w:t>СЕЛЬСКОГО ПОСЕЛЕНИЯ</w:t>
      </w:r>
    </w:p>
    <w:p w:rsidR="000F102A" w:rsidRPr="002C4BDB" w:rsidRDefault="000F102A" w:rsidP="001650B8">
      <w:pPr>
        <w:spacing w:after="0" w:line="240" w:lineRule="auto"/>
        <w:ind w:right="-185"/>
        <w:jc w:val="center"/>
        <w:rPr>
          <w:rFonts w:ascii="Times New Roman" w:hAnsi="Times New Roman"/>
          <w:b/>
          <w:sz w:val="28"/>
          <w:szCs w:val="28"/>
          <w:lang w:eastAsia="ru-RU"/>
        </w:rPr>
      </w:pPr>
    </w:p>
    <w:p w:rsidR="000F102A" w:rsidRPr="002C4BDB" w:rsidRDefault="002C4BDB" w:rsidP="001650B8">
      <w:pPr>
        <w:spacing w:after="0" w:line="240" w:lineRule="auto"/>
        <w:ind w:right="-185"/>
        <w:jc w:val="center"/>
        <w:rPr>
          <w:rFonts w:ascii="Times New Roman" w:hAnsi="Times New Roman"/>
          <w:b/>
          <w:sz w:val="28"/>
          <w:szCs w:val="28"/>
          <w:lang w:eastAsia="ru-RU"/>
        </w:rPr>
      </w:pPr>
      <w:r>
        <w:rPr>
          <w:rFonts w:ascii="Times New Roman" w:hAnsi="Times New Roman"/>
          <w:b/>
          <w:sz w:val="28"/>
          <w:szCs w:val="28"/>
          <w:lang w:eastAsia="ru-RU"/>
        </w:rPr>
        <w:t>РЕШЕНИЕ</w:t>
      </w:r>
    </w:p>
    <w:p w:rsidR="00051668" w:rsidRPr="002C4BDB" w:rsidRDefault="00051668" w:rsidP="001650B8">
      <w:pPr>
        <w:spacing w:after="0" w:line="240" w:lineRule="auto"/>
        <w:ind w:right="-185"/>
        <w:jc w:val="center"/>
        <w:rPr>
          <w:rFonts w:ascii="Times New Roman" w:hAnsi="Times New Roman"/>
          <w:b/>
          <w:sz w:val="28"/>
          <w:szCs w:val="28"/>
          <w:lang w:eastAsia="ru-RU"/>
        </w:rPr>
      </w:pPr>
    </w:p>
    <w:p w:rsidR="000F102A" w:rsidRPr="002C4BDB" w:rsidRDefault="000F102A" w:rsidP="001650B8">
      <w:pPr>
        <w:spacing w:after="0" w:line="240" w:lineRule="auto"/>
        <w:ind w:right="-185"/>
        <w:jc w:val="center"/>
        <w:rPr>
          <w:rFonts w:ascii="Times New Roman" w:hAnsi="Times New Roman"/>
          <w:b/>
          <w:sz w:val="28"/>
          <w:szCs w:val="28"/>
          <w:lang w:eastAsia="ru-RU"/>
        </w:rPr>
      </w:pPr>
    </w:p>
    <w:p w:rsidR="000F102A" w:rsidRPr="002C4BDB" w:rsidRDefault="00167014" w:rsidP="006C2FF1">
      <w:pPr>
        <w:spacing w:after="0" w:line="240" w:lineRule="auto"/>
        <w:ind w:right="-185"/>
        <w:rPr>
          <w:rFonts w:ascii="Times New Roman" w:hAnsi="Times New Roman"/>
          <w:sz w:val="28"/>
          <w:szCs w:val="28"/>
          <w:lang w:eastAsia="ru-RU"/>
        </w:rPr>
      </w:pPr>
      <w:r>
        <w:rPr>
          <w:rFonts w:ascii="Times New Roman" w:hAnsi="Times New Roman"/>
          <w:sz w:val="28"/>
          <w:szCs w:val="28"/>
          <w:lang w:eastAsia="ru-RU"/>
        </w:rPr>
        <w:t>22</w:t>
      </w:r>
      <w:r w:rsidR="000F102A" w:rsidRPr="002C4BDB">
        <w:rPr>
          <w:rFonts w:ascii="Times New Roman" w:hAnsi="Times New Roman"/>
          <w:sz w:val="28"/>
          <w:szCs w:val="28"/>
          <w:lang w:eastAsia="ru-RU"/>
        </w:rPr>
        <w:t>.</w:t>
      </w:r>
      <w:r>
        <w:rPr>
          <w:rFonts w:ascii="Times New Roman" w:hAnsi="Times New Roman"/>
          <w:sz w:val="28"/>
          <w:szCs w:val="28"/>
          <w:lang w:eastAsia="ru-RU"/>
        </w:rPr>
        <w:t>12</w:t>
      </w:r>
      <w:r w:rsidR="000F102A" w:rsidRPr="002C4BDB">
        <w:rPr>
          <w:rFonts w:ascii="Times New Roman" w:hAnsi="Times New Roman"/>
          <w:sz w:val="28"/>
          <w:szCs w:val="28"/>
          <w:lang w:eastAsia="ru-RU"/>
        </w:rPr>
        <w:t xml:space="preserve">.2021                                            </w:t>
      </w:r>
      <w:r w:rsidR="002C4BDB">
        <w:rPr>
          <w:rFonts w:ascii="Times New Roman" w:hAnsi="Times New Roman"/>
          <w:sz w:val="28"/>
          <w:szCs w:val="28"/>
          <w:lang w:eastAsia="ru-RU"/>
        </w:rPr>
        <w:t>с.Бакчар</w:t>
      </w:r>
      <w:r w:rsidR="002C1850"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            </w:t>
      </w:r>
      <w:r w:rsidR="002C4BDB">
        <w:rPr>
          <w:rFonts w:ascii="Times New Roman" w:hAnsi="Times New Roman"/>
          <w:sz w:val="28"/>
          <w:szCs w:val="28"/>
          <w:lang w:eastAsia="ru-RU"/>
        </w:rPr>
        <w:t xml:space="preserve">                            № </w:t>
      </w:r>
      <w:r>
        <w:rPr>
          <w:rFonts w:ascii="Times New Roman" w:hAnsi="Times New Roman"/>
          <w:sz w:val="28"/>
          <w:szCs w:val="28"/>
          <w:lang w:eastAsia="ru-RU"/>
        </w:rPr>
        <w:t>26</w:t>
      </w:r>
    </w:p>
    <w:p w:rsidR="000F102A" w:rsidRPr="002C4BDB" w:rsidRDefault="000F102A" w:rsidP="006C2FF1">
      <w:pPr>
        <w:spacing w:after="0" w:line="240" w:lineRule="auto"/>
        <w:ind w:right="-185"/>
        <w:rPr>
          <w:rFonts w:ascii="Times New Roman" w:hAnsi="Times New Roman"/>
          <w:sz w:val="28"/>
          <w:szCs w:val="28"/>
          <w:lang w:eastAsia="ru-RU"/>
        </w:rPr>
      </w:pPr>
    </w:p>
    <w:p w:rsidR="000F102A" w:rsidRPr="002C4BDB" w:rsidRDefault="000F102A" w:rsidP="006C2FF1">
      <w:pPr>
        <w:spacing w:after="0" w:line="240" w:lineRule="auto"/>
        <w:ind w:right="-185"/>
        <w:rPr>
          <w:rFonts w:ascii="Times New Roman" w:hAnsi="Times New Roman"/>
          <w:sz w:val="28"/>
          <w:szCs w:val="28"/>
          <w:lang w:eastAsia="ru-RU"/>
        </w:rPr>
      </w:pPr>
    </w:p>
    <w:p w:rsidR="000F102A" w:rsidRPr="002C4BDB" w:rsidRDefault="000F102A" w:rsidP="009040A9">
      <w:pPr>
        <w:spacing w:after="0" w:line="240" w:lineRule="auto"/>
        <w:ind w:right="-185"/>
        <w:jc w:val="center"/>
        <w:rPr>
          <w:rFonts w:ascii="Times New Roman" w:hAnsi="Times New Roman"/>
          <w:b/>
          <w:sz w:val="28"/>
          <w:szCs w:val="28"/>
          <w:lang w:eastAsia="ru-RU"/>
        </w:rPr>
      </w:pPr>
      <w:r w:rsidRPr="002C4BDB">
        <w:rPr>
          <w:rFonts w:ascii="Times New Roman" w:hAnsi="Times New Roman"/>
          <w:b/>
          <w:sz w:val="28"/>
          <w:szCs w:val="28"/>
          <w:lang w:eastAsia="ru-RU"/>
        </w:rPr>
        <w:t xml:space="preserve">Об утверждении Положения о муниципальном земельном контроле на территории </w:t>
      </w:r>
      <w:r w:rsidR="002C4BDB">
        <w:rPr>
          <w:rFonts w:ascii="Times New Roman" w:hAnsi="Times New Roman"/>
          <w:b/>
          <w:sz w:val="28"/>
          <w:szCs w:val="28"/>
          <w:lang w:eastAsia="ru-RU"/>
        </w:rPr>
        <w:t>Бакчарского</w:t>
      </w:r>
      <w:r w:rsidR="002C1850" w:rsidRPr="002C4BDB">
        <w:rPr>
          <w:rFonts w:ascii="Times New Roman" w:hAnsi="Times New Roman"/>
          <w:b/>
          <w:sz w:val="28"/>
          <w:szCs w:val="28"/>
          <w:lang w:eastAsia="ru-RU"/>
        </w:rPr>
        <w:t xml:space="preserve"> </w:t>
      </w:r>
      <w:r w:rsidRPr="002C4BDB">
        <w:rPr>
          <w:rFonts w:ascii="Times New Roman" w:hAnsi="Times New Roman"/>
          <w:b/>
          <w:sz w:val="28"/>
          <w:szCs w:val="28"/>
          <w:lang w:eastAsia="ru-RU"/>
        </w:rPr>
        <w:t>сельского поселения</w:t>
      </w:r>
    </w:p>
    <w:p w:rsidR="000F102A" w:rsidRPr="002C4BDB" w:rsidRDefault="000F102A" w:rsidP="006C2FF1">
      <w:pPr>
        <w:spacing w:after="0" w:line="240" w:lineRule="auto"/>
        <w:ind w:right="-185"/>
        <w:rPr>
          <w:rFonts w:ascii="Times New Roman" w:hAnsi="Times New Roman"/>
          <w:b/>
          <w:i/>
          <w:sz w:val="28"/>
          <w:szCs w:val="28"/>
          <w:lang w:eastAsia="ru-RU"/>
        </w:rPr>
      </w:pPr>
    </w:p>
    <w:p w:rsidR="000F102A" w:rsidRPr="002C4BDB" w:rsidRDefault="002C4BDB" w:rsidP="002C4B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В соответствии со статьей 72 Земельного кодекса Российской Федерации, </w:t>
      </w:r>
      <w:r w:rsidR="000F102A" w:rsidRPr="002C4BDB">
        <w:rPr>
          <w:rFonts w:ascii="Times New Roman" w:hAnsi="Times New Roman"/>
          <w:sz w:val="28"/>
          <w:szCs w:val="28"/>
          <w:lang w:eastAsia="ru-RU"/>
        </w:rPr>
        <w:t xml:space="preserve">Федеральным законом от 31.07.2020 № 248-ФЗ «О государственном контроле (надзоре) и муниципальном контроле в Российской Федерации», </w:t>
      </w:r>
      <w:r w:rsidR="000F102A" w:rsidRPr="002C4BDB">
        <w:rPr>
          <w:rFonts w:ascii="Times New Roman" w:hAnsi="Times New Roman"/>
          <w:sz w:val="28"/>
          <w:szCs w:val="28"/>
        </w:rPr>
        <w:t xml:space="preserve">руководствуясь </w:t>
      </w:r>
      <w:hyperlink r:id="rId8" w:history="1">
        <w:r w:rsidR="000F102A" w:rsidRPr="002C4BDB">
          <w:rPr>
            <w:rStyle w:val="af2"/>
            <w:rFonts w:ascii="Times New Roman" w:hAnsi="Times New Roman"/>
            <w:color w:val="000000"/>
            <w:sz w:val="28"/>
            <w:szCs w:val="28"/>
            <w:u w:val="none"/>
          </w:rPr>
          <w:t>Уставом</w:t>
        </w:r>
      </w:hyperlink>
      <w:r w:rsidR="000F102A" w:rsidRPr="002C4BDB">
        <w:rPr>
          <w:rFonts w:ascii="Times New Roman" w:hAnsi="Times New Roman"/>
          <w:sz w:val="28"/>
          <w:szCs w:val="28"/>
        </w:rPr>
        <w:t xml:space="preserve"> </w:t>
      </w:r>
      <w:r>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w:t>
      </w:r>
    </w:p>
    <w:p w:rsidR="000F102A" w:rsidRPr="002C4BDB" w:rsidRDefault="000F102A" w:rsidP="009040A9">
      <w:pPr>
        <w:autoSpaceDE w:val="0"/>
        <w:autoSpaceDN w:val="0"/>
        <w:adjustRightInd w:val="0"/>
        <w:spacing w:after="0" w:line="240" w:lineRule="auto"/>
        <w:ind w:firstLine="540"/>
        <w:jc w:val="both"/>
        <w:rPr>
          <w:rFonts w:ascii="Times New Roman" w:hAnsi="Times New Roman"/>
          <w:sz w:val="28"/>
          <w:szCs w:val="28"/>
          <w:lang w:eastAsia="ru-RU"/>
        </w:rPr>
      </w:pPr>
    </w:p>
    <w:p w:rsidR="002C4BDB" w:rsidRDefault="000F102A" w:rsidP="002C4BDB">
      <w:pPr>
        <w:spacing w:after="0" w:line="240" w:lineRule="auto"/>
        <w:ind w:right="-185"/>
        <w:jc w:val="both"/>
        <w:rPr>
          <w:rFonts w:ascii="Times New Roman" w:hAnsi="Times New Roman"/>
          <w:sz w:val="28"/>
          <w:szCs w:val="28"/>
          <w:lang w:eastAsia="ru-RU"/>
        </w:rPr>
      </w:pPr>
      <w:r w:rsidRPr="002C4BDB">
        <w:rPr>
          <w:rFonts w:ascii="Times New Roman" w:hAnsi="Times New Roman"/>
          <w:sz w:val="28"/>
          <w:szCs w:val="28"/>
          <w:lang w:eastAsia="ru-RU"/>
        </w:rPr>
        <w:t xml:space="preserve">Совет </w:t>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сельского поселения РЕШИЛ:</w:t>
      </w:r>
    </w:p>
    <w:p w:rsidR="000F102A" w:rsidRPr="002C4BDB" w:rsidRDefault="008E189F" w:rsidP="002C4BDB">
      <w:pPr>
        <w:spacing w:after="0" w:line="240" w:lineRule="auto"/>
        <w:ind w:right="-185"/>
        <w:jc w:val="both"/>
        <w:rPr>
          <w:rFonts w:ascii="Times New Roman" w:hAnsi="Times New Roman"/>
          <w:sz w:val="28"/>
          <w:szCs w:val="28"/>
        </w:rPr>
      </w:pPr>
      <w:r>
        <w:rPr>
          <w:rFonts w:ascii="Times New Roman" w:hAnsi="Times New Roman"/>
          <w:b/>
          <w:sz w:val="28"/>
          <w:szCs w:val="28"/>
          <w:lang w:eastAsia="ru-RU"/>
        </w:rPr>
        <w:t xml:space="preserve">     </w:t>
      </w:r>
      <w:r w:rsidR="002C4BDB">
        <w:rPr>
          <w:rFonts w:ascii="Times New Roman" w:hAnsi="Times New Roman"/>
          <w:sz w:val="28"/>
          <w:szCs w:val="28"/>
        </w:rPr>
        <w:t xml:space="preserve">1. </w:t>
      </w:r>
      <w:r w:rsidR="000F102A" w:rsidRPr="002C4BDB">
        <w:rPr>
          <w:rFonts w:ascii="Times New Roman" w:hAnsi="Times New Roman"/>
          <w:sz w:val="28"/>
          <w:szCs w:val="28"/>
        </w:rPr>
        <w:t xml:space="preserve">Утвердить Положение о порядке осуществления муниципального земельного контроля на территории </w:t>
      </w:r>
      <w:r w:rsidR="002C4BDB">
        <w:rPr>
          <w:rFonts w:ascii="Times New Roman" w:hAnsi="Times New Roman"/>
          <w:sz w:val="28"/>
          <w:szCs w:val="28"/>
        </w:rPr>
        <w:t>Бакчарского</w:t>
      </w:r>
      <w:r w:rsidR="000F102A" w:rsidRPr="002C4BDB">
        <w:rPr>
          <w:rFonts w:ascii="Times New Roman" w:hAnsi="Times New Roman"/>
          <w:sz w:val="28"/>
          <w:szCs w:val="28"/>
        </w:rPr>
        <w:t xml:space="preserve"> сельского поселения (прилагается).</w:t>
      </w:r>
    </w:p>
    <w:p w:rsidR="000F102A" w:rsidRPr="002C4BDB" w:rsidRDefault="008E189F" w:rsidP="003D4BDD">
      <w:pPr>
        <w:pStyle w:val="af0"/>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2. Контроль за исполнением настоящего </w:t>
      </w:r>
      <w:r w:rsidR="002C1850" w:rsidRPr="002C4BDB">
        <w:rPr>
          <w:rFonts w:ascii="Times New Roman" w:hAnsi="Times New Roman"/>
          <w:sz w:val="28"/>
          <w:szCs w:val="28"/>
        </w:rPr>
        <w:t xml:space="preserve">решения </w:t>
      </w:r>
      <w:r w:rsidR="000F102A" w:rsidRPr="002C4BDB">
        <w:rPr>
          <w:rFonts w:ascii="Times New Roman" w:hAnsi="Times New Roman"/>
          <w:sz w:val="28"/>
          <w:szCs w:val="28"/>
        </w:rPr>
        <w:t xml:space="preserve">возложить на </w:t>
      </w:r>
      <w:r w:rsidR="00167014">
        <w:rPr>
          <w:rFonts w:ascii="Times New Roman" w:hAnsi="Times New Roman"/>
          <w:sz w:val="28"/>
          <w:szCs w:val="28"/>
        </w:rPr>
        <w:t>Заместителя Главы</w:t>
      </w:r>
      <w:r w:rsidR="002C1850" w:rsidRPr="002C4BDB">
        <w:rPr>
          <w:rFonts w:ascii="Times New Roman" w:hAnsi="Times New Roman"/>
          <w:sz w:val="28"/>
          <w:szCs w:val="28"/>
        </w:rPr>
        <w:t xml:space="preserve"> Администрации </w:t>
      </w:r>
      <w:r w:rsidR="002C4BDB">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 xml:space="preserve">сельского поселения по вопросам реализации инвестиционных проектов, строительству, архитектуре и управлению муниципальным имуществом </w:t>
      </w:r>
      <w:r w:rsidR="00167014">
        <w:rPr>
          <w:rFonts w:ascii="Times New Roman" w:hAnsi="Times New Roman"/>
          <w:sz w:val="28"/>
          <w:szCs w:val="28"/>
        </w:rPr>
        <w:t>Пирогова И.А.</w:t>
      </w:r>
      <w:r w:rsidR="002C1850" w:rsidRPr="002C4BDB">
        <w:rPr>
          <w:rFonts w:ascii="Times New Roman" w:hAnsi="Times New Roman"/>
          <w:sz w:val="28"/>
          <w:szCs w:val="28"/>
        </w:rPr>
        <w:t xml:space="preserve"> </w:t>
      </w:r>
    </w:p>
    <w:p w:rsidR="000F102A" w:rsidRPr="002C4BDB" w:rsidRDefault="008E189F" w:rsidP="003D4BDD">
      <w:pPr>
        <w:pStyle w:val="af0"/>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3. Обнародовать настоящее решение и разместить на официальном сайте администрации </w:t>
      </w:r>
      <w:r w:rsidR="002C4BDB">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 в информационно-телекоммуникационной сети «Интернет».</w:t>
      </w:r>
    </w:p>
    <w:p w:rsidR="000F102A" w:rsidRPr="002C4BDB" w:rsidRDefault="008E189F" w:rsidP="008E189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102A" w:rsidRPr="002C4BDB">
        <w:rPr>
          <w:rFonts w:ascii="Times New Roman" w:hAnsi="Times New Roman"/>
          <w:color w:val="000000"/>
          <w:sz w:val="28"/>
          <w:szCs w:val="28"/>
        </w:rPr>
        <w:t xml:space="preserve">4. Настоящее решение вступает в силу со дня его официального обнародования, но не ранее 1 января 2022 года. </w:t>
      </w:r>
    </w:p>
    <w:p w:rsidR="000F102A" w:rsidRPr="002C4BDB" w:rsidRDefault="000F102A" w:rsidP="006C2FF1">
      <w:pPr>
        <w:shd w:val="clear" w:color="auto" w:fill="FFFFFF"/>
        <w:spacing w:line="240" w:lineRule="auto"/>
        <w:ind w:firstLine="709"/>
        <w:jc w:val="both"/>
        <w:rPr>
          <w:rFonts w:ascii="Times New Roman" w:hAnsi="Times New Roman"/>
          <w:color w:val="000000"/>
          <w:sz w:val="28"/>
          <w:szCs w:val="28"/>
        </w:rPr>
      </w:pPr>
    </w:p>
    <w:p w:rsidR="000F102A" w:rsidRPr="002C4BDB" w:rsidRDefault="000F102A" w:rsidP="006C2FF1">
      <w:pPr>
        <w:shd w:val="clear" w:color="auto" w:fill="FFFFFF"/>
        <w:spacing w:line="240" w:lineRule="auto"/>
        <w:ind w:firstLine="709"/>
        <w:jc w:val="both"/>
        <w:rPr>
          <w:rFonts w:ascii="Times New Roman" w:hAnsi="Times New Roman"/>
          <w:sz w:val="28"/>
          <w:szCs w:val="28"/>
        </w:rPr>
      </w:pPr>
    </w:p>
    <w:tbl>
      <w:tblPr>
        <w:tblW w:w="0" w:type="auto"/>
        <w:tblLook w:val="00A0"/>
      </w:tblPr>
      <w:tblGrid>
        <w:gridCol w:w="4665"/>
        <w:gridCol w:w="16"/>
        <w:gridCol w:w="4701"/>
      </w:tblGrid>
      <w:tr w:rsidR="000F102A" w:rsidRPr="002C4BDB" w:rsidTr="00B646FE">
        <w:tc>
          <w:tcPr>
            <w:tcW w:w="4665" w:type="dxa"/>
          </w:tcPr>
          <w:p w:rsidR="000F102A" w:rsidRPr="002C4BDB" w:rsidRDefault="000F102A" w:rsidP="00B646FE">
            <w:pPr>
              <w:spacing w:after="0" w:line="240" w:lineRule="auto"/>
              <w:ind w:right="-185" w:hanging="108"/>
              <w:rPr>
                <w:rFonts w:ascii="Times New Roman" w:hAnsi="Times New Roman"/>
                <w:sz w:val="28"/>
                <w:szCs w:val="28"/>
                <w:lang w:eastAsia="ru-RU"/>
              </w:rPr>
            </w:pPr>
            <w:r w:rsidRPr="002C4BDB">
              <w:rPr>
                <w:rFonts w:ascii="Times New Roman" w:hAnsi="Times New Roman"/>
                <w:sz w:val="28"/>
                <w:szCs w:val="28"/>
                <w:lang w:eastAsia="ru-RU"/>
              </w:rPr>
              <w:t xml:space="preserve">Глава </w:t>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сельского поселения </w:t>
            </w:r>
          </w:p>
          <w:p w:rsidR="000F102A" w:rsidRPr="002C4BDB" w:rsidRDefault="000F102A" w:rsidP="00B646FE">
            <w:pPr>
              <w:spacing w:after="0" w:line="240" w:lineRule="auto"/>
              <w:ind w:left="-108" w:right="-81"/>
              <w:jc w:val="both"/>
              <w:rPr>
                <w:rFonts w:ascii="Times New Roman" w:hAnsi="Times New Roman"/>
                <w:sz w:val="28"/>
                <w:szCs w:val="28"/>
                <w:lang w:eastAsia="ru-RU"/>
              </w:rPr>
            </w:pPr>
            <w:r w:rsidRPr="002C4BDB">
              <w:rPr>
                <w:rFonts w:ascii="Times New Roman" w:hAnsi="Times New Roman"/>
                <w:sz w:val="28"/>
                <w:szCs w:val="28"/>
                <w:lang w:eastAsia="ru-RU"/>
              </w:rPr>
              <w:t xml:space="preserve">                   </w:t>
            </w:r>
          </w:p>
        </w:tc>
        <w:tc>
          <w:tcPr>
            <w:tcW w:w="4690" w:type="dxa"/>
            <w:gridSpan w:val="2"/>
          </w:tcPr>
          <w:p w:rsidR="000F102A" w:rsidRPr="002C4BDB" w:rsidRDefault="000F102A" w:rsidP="00167014">
            <w:pPr>
              <w:spacing w:after="0" w:line="240" w:lineRule="auto"/>
              <w:ind w:left="611" w:right="-81"/>
              <w:rPr>
                <w:rFonts w:ascii="Times New Roman" w:hAnsi="Times New Roman"/>
                <w:sz w:val="28"/>
                <w:szCs w:val="28"/>
                <w:lang w:eastAsia="ru-RU"/>
              </w:rPr>
            </w:pPr>
            <w:r w:rsidRPr="002C4BDB">
              <w:rPr>
                <w:rFonts w:ascii="Times New Roman" w:hAnsi="Times New Roman"/>
                <w:sz w:val="28"/>
                <w:szCs w:val="28"/>
                <w:lang w:eastAsia="ru-RU"/>
              </w:rPr>
              <w:t xml:space="preserve">Председатель Совета </w:t>
            </w:r>
            <w:r w:rsidR="002C4BDB">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w:t>
            </w:r>
          </w:p>
          <w:p w:rsidR="000F102A" w:rsidRPr="002C4BDB" w:rsidRDefault="000F102A" w:rsidP="00B646FE">
            <w:pPr>
              <w:spacing w:after="0" w:line="240" w:lineRule="auto"/>
              <w:ind w:right="-81"/>
              <w:jc w:val="both"/>
              <w:rPr>
                <w:rFonts w:ascii="Times New Roman" w:hAnsi="Times New Roman"/>
                <w:sz w:val="28"/>
                <w:szCs w:val="28"/>
                <w:lang w:eastAsia="ru-RU"/>
              </w:rPr>
            </w:pPr>
          </w:p>
        </w:tc>
      </w:tr>
      <w:tr w:rsidR="000F102A" w:rsidRPr="002C4BDB" w:rsidTr="00B646FE">
        <w:tc>
          <w:tcPr>
            <w:tcW w:w="4665" w:type="dxa"/>
          </w:tcPr>
          <w:p w:rsidR="00167014" w:rsidRDefault="00167014" w:rsidP="002C4BDB">
            <w:pPr>
              <w:spacing w:after="0" w:line="240" w:lineRule="auto"/>
              <w:ind w:left="-108" w:right="-81"/>
              <w:jc w:val="both"/>
              <w:rPr>
                <w:rFonts w:ascii="Times New Roman" w:hAnsi="Times New Roman"/>
                <w:sz w:val="28"/>
                <w:szCs w:val="28"/>
                <w:lang w:eastAsia="ru-RU"/>
              </w:rPr>
            </w:pPr>
          </w:p>
          <w:p w:rsidR="000F102A" w:rsidRPr="002C4BDB" w:rsidRDefault="000F102A" w:rsidP="002C4BDB">
            <w:pPr>
              <w:spacing w:after="0" w:line="240" w:lineRule="auto"/>
              <w:ind w:left="-108" w:right="-81"/>
              <w:jc w:val="both"/>
              <w:rPr>
                <w:rFonts w:ascii="Times New Roman" w:hAnsi="Times New Roman"/>
                <w:sz w:val="28"/>
                <w:szCs w:val="28"/>
                <w:lang w:eastAsia="ru-RU"/>
              </w:rPr>
            </w:pPr>
            <w:r w:rsidRPr="002C4BDB">
              <w:rPr>
                <w:rFonts w:ascii="Times New Roman" w:hAnsi="Times New Roman"/>
                <w:sz w:val="28"/>
                <w:szCs w:val="28"/>
                <w:lang w:eastAsia="ru-RU"/>
              </w:rPr>
              <w:t>____________</w:t>
            </w:r>
            <w:r w:rsid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 </w:t>
            </w:r>
            <w:r w:rsidR="002C4BDB">
              <w:rPr>
                <w:rFonts w:ascii="Times New Roman" w:hAnsi="Times New Roman"/>
                <w:sz w:val="28"/>
                <w:szCs w:val="28"/>
                <w:lang w:eastAsia="ru-RU"/>
              </w:rPr>
              <w:t>С.М</w:t>
            </w:r>
            <w:r w:rsidR="002C1850" w:rsidRPr="002C4BDB">
              <w:rPr>
                <w:rFonts w:ascii="Times New Roman" w:hAnsi="Times New Roman"/>
                <w:sz w:val="28"/>
                <w:szCs w:val="28"/>
                <w:lang w:eastAsia="ru-RU"/>
              </w:rPr>
              <w:t>.</w:t>
            </w:r>
            <w:r w:rsidR="002C4BDB">
              <w:rPr>
                <w:rFonts w:ascii="Times New Roman" w:hAnsi="Times New Roman"/>
                <w:sz w:val="28"/>
                <w:szCs w:val="28"/>
                <w:lang w:eastAsia="ru-RU"/>
              </w:rPr>
              <w:t xml:space="preserve">Приколота </w:t>
            </w:r>
            <w:r w:rsidRPr="002C4BDB">
              <w:rPr>
                <w:rFonts w:ascii="Times New Roman" w:hAnsi="Times New Roman"/>
                <w:sz w:val="28"/>
                <w:szCs w:val="28"/>
                <w:lang w:eastAsia="ru-RU"/>
              </w:rPr>
              <w:t xml:space="preserve">                  </w:t>
            </w:r>
          </w:p>
        </w:tc>
        <w:tc>
          <w:tcPr>
            <w:tcW w:w="4690" w:type="dxa"/>
            <w:gridSpan w:val="2"/>
          </w:tcPr>
          <w:p w:rsidR="0046702B" w:rsidRDefault="0046702B" w:rsidP="002C4BDB">
            <w:pPr>
              <w:spacing w:after="0" w:line="240" w:lineRule="auto"/>
              <w:ind w:left="611" w:right="-81"/>
              <w:jc w:val="right"/>
              <w:rPr>
                <w:rFonts w:ascii="Times New Roman" w:hAnsi="Times New Roman"/>
                <w:sz w:val="28"/>
                <w:szCs w:val="28"/>
                <w:lang w:eastAsia="ru-RU"/>
              </w:rPr>
            </w:pPr>
          </w:p>
          <w:p w:rsidR="000F102A" w:rsidRPr="002C4BDB" w:rsidRDefault="000F102A" w:rsidP="002C4BDB">
            <w:pPr>
              <w:spacing w:after="0" w:line="240" w:lineRule="auto"/>
              <w:ind w:left="611" w:right="-81"/>
              <w:jc w:val="right"/>
              <w:rPr>
                <w:rFonts w:ascii="Times New Roman" w:hAnsi="Times New Roman"/>
                <w:sz w:val="28"/>
                <w:szCs w:val="28"/>
                <w:lang w:eastAsia="ru-RU"/>
              </w:rPr>
            </w:pPr>
            <w:r w:rsidRPr="002C4BDB">
              <w:rPr>
                <w:rFonts w:ascii="Times New Roman" w:hAnsi="Times New Roman"/>
                <w:sz w:val="28"/>
                <w:szCs w:val="28"/>
                <w:lang w:eastAsia="ru-RU"/>
              </w:rPr>
              <w:t>_______________</w:t>
            </w:r>
            <w:r w:rsidR="002C4BDB">
              <w:rPr>
                <w:rFonts w:ascii="Times New Roman" w:hAnsi="Times New Roman"/>
                <w:sz w:val="28"/>
                <w:szCs w:val="28"/>
                <w:lang w:eastAsia="ru-RU"/>
              </w:rPr>
              <w:t>С.М</w:t>
            </w:r>
            <w:r w:rsidR="002C1850" w:rsidRPr="002C4BDB">
              <w:rPr>
                <w:rFonts w:ascii="Times New Roman" w:hAnsi="Times New Roman"/>
                <w:sz w:val="28"/>
                <w:szCs w:val="28"/>
                <w:lang w:eastAsia="ru-RU"/>
              </w:rPr>
              <w:t>.</w:t>
            </w:r>
            <w:r w:rsidR="002C4BDB">
              <w:rPr>
                <w:rFonts w:ascii="Times New Roman" w:hAnsi="Times New Roman"/>
                <w:sz w:val="28"/>
                <w:szCs w:val="28"/>
                <w:lang w:eastAsia="ru-RU"/>
              </w:rPr>
              <w:t>Приколота</w:t>
            </w:r>
          </w:p>
        </w:tc>
      </w:tr>
      <w:tr w:rsidR="000F102A" w:rsidRPr="002C4BDB" w:rsidTr="00B646FE">
        <w:tc>
          <w:tcPr>
            <w:tcW w:w="4677" w:type="dxa"/>
            <w:gridSpan w:val="2"/>
          </w:tcPr>
          <w:p w:rsidR="000F102A" w:rsidRPr="002C4BDB" w:rsidRDefault="000F102A" w:rsidP="00B646FE">
            <w:pPr>
              <w:spacing w:after="0" w:line="240" w:lineRule="auto"/>
              <w:jc w:val="right"/>
              <w:rPr>
                <w:rFonts w:ascii="Times New Roman" w:hAnsi="Times New Roman"/>
                <w:sz w:val="28"/>
                <w:szCs w:val="28"/>
                <w:lang w:eastAsia="ru-RU"/>
              </w:rPr>
            </w:pPr>
          </w:p>
        </w:tc>
        <w:tc>
          <w:tcPr>
            <w:tcW w:w="4678" w:type="dxa"/>
          </w:tcPr>
          <w:p w:rsidR="000F102A" w:rsidRPr="002C4BDB" w:rsidRDefault="000F102A" w:rsidP="00B646FE">
            <w:pPr>
              <w:spacing w:after="0" w:line="240" w:lineRule="auto"/>
              <w:jc w:val="right"/>
              <w:rPr>
                <w:rFonts w:ascii="Times New Roman" w:hAnsi="Times New Roman"/>
                <w:sz w:val="28"/>
                <w:szCs w:val="28"/>
                <w:lang w:eastAsia="ru-RU"/>
              </w:rPr>
            </w:pPr>
          </w:p>
        </w:tc>
      </w:tr>
    </w:tbl>
    <w:p w:rsidR="000F102A" w:rsidRPr="002C4BDB" w:rsidRDefault="000F102A" w:rsidP="003B6F12">
      <w:pPr>
        <w:spacing w:after="0" w:line="240" w:lineRule="auto"/>
        <w:jc w:val="right"/>
        <w:rPr>
          <w:rFonts w:ascii="Times New Roman" w:hAnsi="Times New Roman"/>
          <w:sz w:val="28"/>
          <w:szCs w:val="28"/>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51668" w:rsidRPr="002C4BDB" w:rsidRDefault="00051668">
      <w:pPr>
        <w:spacing w:after="0" w:line="240" w:lineRule="auto"/>
        <w:rPr>
          <w:rFonts w:ascii="Times New Roman" w:hAnsi="Times New Roman"/>
          <w:sz w:val="28"/>
          <w:szCs w:val="28"/>
          <w:lang w:eastAsia="ru-RU"/>
        </w:rPr>
      </w:pPr>
      <w:r w:rsidRPr="002C4BDB">
        <w:rPr>
          <w:rFonts w:ascii="Times New Roman" w:hAnsi="Times New Roman"/>
          <w:sz w:val="28"/>
          <w:szCs w:val="28"/>
          <w:lang w:eastAsia="ru-RU"/>
        </w:rPr>
        <w:br w:type="page"/>
      </w:r>
    </w:p>
    <w:p w:rsidR="002C4BDB" w:rsidRDefault="000F102A" w:rsidP="002C4BDB">
      <w:pPr>
        <w:widowControl w:val="0"/>
        <w:autoSpaceDE w:val="0"/>
        <w:spacing w:after="0" w:line="240" w:lineRule="auto"/>
        <w:jc w:val="right"/>
        <w:rPr>
          <w:rFonts w:ascii="Times New Roman" w:hAnsi="Times New Roman"/>
          <w:sz w:val="28"/>
          <w:szCs w:val="28"/>
          <w:lang w:eastAsia="ru-RU"/>
        </w:rPr>
      </w:pPr>
      <w:r w:rsidRPr="002C4BDB">
        <w:rPr>
          <w:rFonts w:ascii="Times New Roman" w:hAnsi="Times New Roman"/>
          <w:sz w:val="28"/>
          <w:szCs w:val="28"/>
          <w:lang w:eastAsia="ru-RU"/>
        </w:rPr>
        <w:lastRenderedPageBreak/>
        <w:t>Приложение</w:t>
      </w:r>
    </w:p>
    <w:p w:rsidR="000F102A" w:rsidRPr="002C4BDB" w:rsidRDefault="000F102A" w:rsidP="002C4BDB">
      <w:pPr>
        <w:widowControl w:val="0"/>
        <w:autoSpaceDE w:val="0"/>
        <w:spacing w:after="0" w:line="240" w:lineRule="auto"/>
        <w:jc w:val="right"/>
        <w:rPr>
          <w:rFonts w:ascii="Times New Roman" w:hAnsi="Times New Roman"/>
          <w:sz w:val="28"/>
          <w:szCs w:val="28"/>
          <w:lang w:eastAsia="ru-RU"/>
        </w:rPr>
      </w:pPr>
      <w:r w:rsidRPr="002C4BDB">
        <w:rPr>
          <w:rFonts w:ascii="Times New Roman" w:hAnsi="Times New Roman"/>
          <w:sz w:val="28"/>
          <w:szCs w:val="28"/>
          <w:lang w:eastAsia="ru-RU"/>
        </w:rPr>
        <w:t>к решению Совета</w:t>
      </w:r>
    </w:p>
    <w:p w:rsidR="000F102A" w:rsidRPr="002C4BDB" w:rsidRDefault="002C4BDB" w:rsidP="002C4BDB">
      <w:pPr>
        <w:widowControl w:val="0"/>
        <w:autoSpaceDE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 сельского поселения</w:t>
      </w:r>
    </w:p>
    <w:p w:rsidR="000F102A" w:rsidRPr="002C4BDB" w:rsidRDefault="002C4BDB" w:rsidP="002C4BDB">
      <w:pPr>
        <w:widowControl w:val="0"/>
        <w:autoSpaceDE w:val="0"/>
        <w:spacing w:after="0" w:line="240" w:lineRule="auto"/>
        <w:jc w:val="right"/>
        <w:rPr>
          <w:rFonts w:ascii="Times New Roman" w:hAnsi="Times New Roman"/>
          <w:b/>
          <w:sz w:val="28"/>
          <w:szCs w:val="28"/>
          <w:lang w:eastAsia="ru-RU"/>
        </w:rPr>
      </w:pPr>
      <w:r>
        <w:rPr>
          <w:rFonts w:ascii="Times New Roman" w:hAnsi="Times New Roman"/>
          <w:sz w:val="28"/>
          <w:szCs w:val="28"/>
          <w:lang w:eastAsia="ru-RU"/>
        </w:rPr>
        <w:t>о</w:t>
      </w:r>
      <w:r w:rsidR="000F102A" w:rsidRPr="002C4BDB">
        <w:rPr>
          <w:rFonts w:ascii="Times New Roman" w:hAnsi="Times New Roman"/>
          <w:sz w:val="28"/>
          <w:szCs w:val="28"/>
          <w:lang w:eastAsia="ru-RU"/>
        </w:rPr>
        <w:t xml:space="preserve">т </w:t>
      </w:r>
      <w:r w:rsidR="00167014">
        <w:rPr>
          <w:rFonts w:ascii="Times New Roman" w:hAnsi="Times New Roman"/>
          <w:sz w:val="28"/>
          <w:szCs w:val="28"/>
          <w:lang w:eastAsia="ru-RU"/>
        </w:rPr>
        <w:t>22</w:t>
      </w:r>
      <w:r w:rsidR="000F102A" w:rsidRPr="002C4BDB">
        <w:rPr>
          <w:rFonts w:ascii="Times New Roman" w:hAnsi="Times New Roman"/>
          <w:sz w:val="28"/>
          <w:szCs w:val="28"/>
          <w:lang w:eastAsia="ru-RU"/>
        </w:rPr>
        <w:t>.</w:t>
      </w:r>
      <w:r w:rsidR="00167014">
        <w:rPr>
          <w:rFonts w:ascii="Times New Roman" w:hAnsi="Times New Roman"/>
          <w:sz w:val="28"/>
          <w:szCs w:val="28"/>
          <w:lang w:eastAsia="ru-RU"/>
        </w:rPr>
        <w:t>12</w:t>
      </w:r>
      <w:r w:rsidR="000F102A" w:rsidRPr="002C4BDB">
        <w:rPr>
          <w:rFonts w:ascii="Times New Roman" w:hAnsi="Times New Roman"/>
          <w:sz w:val="28"/>
          <w:szCs w:val="28"/>
          <w:lang w:eastAsia="ru-RU"/>
        </w:rPr>
        <w:t xml:space="preserve">.2021 № </w:t>
      </w:r>
      <w:r w:rsidR="00167014">
        <w:rPr>
          <w:rFonts w:ascii="Times New Roman" w:hAnsi="Times New Roman"/>
          <w:sz w:val="28"/>
          <w:szCs w:val="28"/>
          <w:lang w:eastAsia="ru-RU"/>
        </w:rPr>
        <w:t>26</w:t>
      </w:r>
    </w:p>
    <w:p w:rsidR="000F102A" w:rsidRPr="002C4BDB" w:rsidRDefault="000F102A" w:rsidP="0010006D">
      <w:pPr>
        <w:widowControl w:val="0"/>
        <w:autoSpaceDE w:val="0"/>
        <w:spacing w:after="0" w:line="240" w:lineRule="auto"/>
        <w:jc w:val="center"/>
        <w:rPr>
          <w:rFonts w:ascii="Times New Roman" w:hAnsi="Times New Roman"/>
          <w:b/>
          <w:sz w:val="28"/>
          <w:szCs w:val="28"/>
          <w:lang w:eastAsia="ru-RU"/>
        </w:rPr>
      </w:pPr>
    </w:p>
    <w:p w:rsidR="000F102A" w:rsidRPr="002C4BDB" w:rsidRDefault="000F102A" w:rsidP="0010006D">
      <w:pPr>
        <w:widowControl w:val="0"/>
        <w:autoSpaceDE w:val="0"/>
        <w:spacing w:after="0" w:line="240" w:lineRule="auto"/>
        <w:jc w:val="center"/>
        <w:rPr>
          <w:rFonts w:ascii="Times New Roman" w:hAnsi="Times New Roman"/>
          <w:b/>
          <w:sz w:val="28"/>
          <w:szCs w:val="28"/>
          <w:lang w:eastAsia="ru-RU"/>
        </w:rPr>
      </w:pPr>
      <w:r w:rsidRPr="002C4BDB">
        <w:rPr>
          <w:rFonts w:ascii="Times New Roman" w:hAnsi="Times New Roman"/>
          <w:b/>
          <w:sz w:val="28"/>
          <w:szCs w:val="28"/>
          <w:lang w:eastAsia="ru-RU"/>
        </w:rPr>
        <w:t>ПОЛОЖЕНИЕ</w:t>
      </w:r>
    </w:p>
    <w:p w:rsidR="000F102A" w:rsidRPr="002C4BDB" w:rsidRDefault="000F102A" w:rsidP="0010006D">
      <w:pPr>
        <w:widowControl w:val="0"/>
        <w:autoSpaceDE w:val="0"/>
        <w:spacing w:after="0" w:line="240" w:lineRule="auto"/>
        <w:jc w:val="center"/>
        <w:rPr>
          <w:rFonts w:ascii="Times New Roman" w:hAnsi="Times New Roman"/>
          <w:sz w:val="28"/>
          <w:szCs w:val="28"/>
          <w:lang w:eastAsia="ru-RU"/>
        </w:rPr>
      </w:pPr>
      <w:r w:rsidRPr="002C4BDB">
        <w:rPr>
          <w:rFonts w:ascii="Times New Roman" w:hAnsi="Times New Roman"/>
          <w:sz w:val="28"/>
          <w:szCs w:val="28"/>
          <w:lang w:eastAsia="ru-RU"/>
        </w:rPr>
        <w:t xml:space="preserve">о муниципальном земельном контроле на территории </w:t>
      </w:r>
      <w:r w:rsidRPr="002C4BDB">
        <w:rPr>
          <w:rFonts w:ascii="Times New Roman" w:hAnsi="Times New Roman"/>
          <w:sz w:val="28"/>
          <w:szCs w:val="28"/>
          <w:lang w:eastAsia="ru-RU"/>
        </w:rPr>
        <w:br/>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 сельского поселения</w:t>
      </w:r>
    </w:p>
    <w:p w:rsidR="000F102A" w:rsidRPr="002C4BDB" w:rsidRDefault="000F102A" w:rsidP="0010006D">
      <w:pPr>
        <w:widowControl w:val="0"/>
        <w:autoSpaceDE w:val="0"/>
        <w:spacing w:after="0" w:line="240" w:lineRule="auto"/>
        <w:jc w:val="center"/>
        <w:rPr>
          <w:rFonts w:ascii="Times New Roman" w:hAnsi="Times New Roman"/>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w:t>
      </w:r>
      <w:r w:rsidRPr="002C4BDB">
        <w:rPr>
          <w:rFonts w:ascii="Times New Roman" w:hAnsi="Times New Roman"/>
          <w:b/>
          <w:sz w:val="28"/>
          <w:szCs w:val="28"/>
        </w:rPr>
        <w:t>. Общие положения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w:t>
      </w: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000F102A" w:rsidRPr="002C4BDB">
        <w:rPr>
          <w:rFonts w:ascii="Times New Roman" w:hAnsi="Times New Roman"/>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000F102A" w:rsidRPr="002C4BDB">
        <w:rPr>
          <w:rFonts w:ascii="Times New Roman" w:hAnsi="Times New Roman"/>
          <w:sz w:val="28"/>
          <w:szCs w:val="28"/>
          <w:lang w:eastAsia="ru-RU"/>
        </w:rPr>
        <w:t>и (или) восстановлению правового положения, существовавшего до возникновения таких нарушений.</w:t>
      </w: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 Муниципальный контроль на территории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осуществляется специалистами по связям с общественностью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(далее - Специалист).</w:t>
      </w:r>
    </w:p>
    <w:p w:rsidR="0039599E" w:rsidRDefault="002C4BDB"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 </w:t>
      </w:r>
      <w:r w:rsidR="000F102A" w:rsidRPr="002C4BDB">
        <w:rPr>
          <w:rFonts w:ascii="Times New Roman" w:hAnsi="Times New Roman"/>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39599E">
        <w:rPr>
          <w:rFonts w:ascii="Times New Roman" w:hAnsi="Times New Roman"/>
          <w:sz w:val="28"/>
          <w:szCs w:val="28"/>
        </w:rPr>
        <w:t>Бакчарского</w:t>
      </w:r>
      <w:r w:rsidR="00C418F4"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w:t>
      </w:r>
    </w:p>
    <w:p w:rsidR="000F102A"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5. Предметом муниципального контроля является:</w:t>
      </w:r>
    </w:p>
    <w:p w:rsidR="0039599E" w:rsidRDefault="00734439" w:rsidP="0039599E">
      <w:pPr>
        <w:spacing w:after="0" w:line="240" w:lineRule="auto"/>
        <w:jc w:val="both"/>
        <w:rPr>
          <w:rFonts w:ascii="Times New Roman" w:hAnsi="Times New Roman"/>
          <w:sz w:val="28"/>
          <w:szCs w:val="28"/>
        </w:rPr>
      </w:pPr>
      <w:r>
        <w:rPr>
          <w:rFonts w:ascii="Times New Roman" w:hAnsi="Times New Roman"/>
          <w:sz w:val="28"/>
          <w:szCs w:val="28"/>
        </w:rPr>
        <w:t xml:space="preserve">     </w:t>
      </w:r>
      <w:r w:rsidR="0039599E">
        <w:rPr>
          <w:rFonts w:ascii="Times New Roman" w:hAnsi="Times New Roman"/>
          <w:sz w:val="28"/>
          <w:szCs w:val="28"/>
        </w:rPr>
        <w:t>1</w:t>
      </w:r>
      <w:r w:rsidR="000F102A" w:rsidRPr="002C4BDB">
        <w:rPr>
          <w:rFonts w:ascii="Times New Roman" w:hAnsi="Times New Roman"/>
          <w:sz w:val="28"/>
          <w:szCs w:val="28"/>
        </w:rPr>
        <w:t>)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9599E" w:rsidRDefault="00734439" w:rsidP="0039599E">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0F102A" w:rsidRPr="002C4BDB">
        <w:rPr>
          <w:rFonts w:ascii="Times New Roman" w:hAnsi="Times New Roman"/>
          <w:sz w:val="28"/>
          <w:szCs w:val="28"/>
        </w:rPr>
        <w:t xml:space="preserve">2) </w:t>
      </w:r>
      <w:r w:rsidR="000F102A" w:rsidRPr="002C4BDB">
        <w:rPr>
          <w:rFonts w:ascii="Times New Roman" w:hAnsi="Times New Roman"/>
          <w:sz w:val="28"/>
          <w:szCs w:val="28"/>
          <w:lang w:eastAsia="ru-RU"/>
        </w:rPr>
        <w:t>исполнение решений, принимаемых по результатам контрольных мероприятий.</w:t>
      </w:r>
    </w:p>
    <w:p w:rsidR="0039599E" w:rsidRDefault="0039599E" w:rsidP="0039599E">
      <w:pPr>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rPr>
        <w:t xml:space="preserve">6. Муниципальный контроль осуществляют должностные лица администрации </w:t>
      </w:r>
      <w:r>
        <w:rPr>
          <w:rFonts w:ascii="Times New Roman" w:hAnsi="Times New Roman"/>
          <w:sz w:val="28"/>
          <w:szCs w:val="28"/>
        </w:rPr>
        <w:t>Бакчарского</w:t>
      </w:r>
      <w:r w:rsidR="000F102A" w:rsidRPr="002C4BDB">
        <w:rPr>
          <w:rFonts w:ascii="Times New Roman" w:hAnsi="Times New Roman"/>
          <w:sz w:val="28"/>
          <w:szCs w:val="28"/>
          <w:shd w:val="clear" w:color="auto" w:fill="FFFFFF"/>
        </w:rPr>
        <w:t xml:space="preserve"> сельского поселения,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w:t>
      </w:r>
      <w:r w:rsidR="000F102A" w:rsidRPr="002C4BDB">
        <w:rPr>
          <w:rFonts w:ascii="Times New Roman" w:hAnsi="Times New Roman"/>
          <w:sz w:val="28"/>
          <w:szCs w:val="28"/>
          <w:shd w:val="clear" w:color="auto" w:fill="FFFFFF"/>
        </w:rPr>
        <w:lastRenderedPageBreak/>
        <w:t>профилактических и контрольных мероприятий (далее - должностные лица уполномоченного органа).</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7. Решение о проведении </w:t>
      </w:r>
      <w:r w:rsidR="000F102A" w:rsidRPr="002C4BDB">
        <w:rPr>
          <w:rFonts w:ascii="Times New Roman" w:hAnsi="Times New Roman"/>
          <w:sz w:val="28"/>
          <w:szCs w:val="28"/>
          <w:lang w:eastAsia="ru-RU"/>
        </w:rPr>
        <w:t>контрольных мероприятий, в том числе доку</w:t>
      </w:r>
      <w:r w:rsidR="00F157D1">
        <w:rPr>
          <w:rFonts w:ascii="Times New Roman" w:hAnsi="Times New Roman"/>
          <w:sz w:val="28"/>
          <w:szCs w:val="28"/>
          <w:lang w:eastAsia="ru-RU"/>
        </w:rPr>
        <w:t>ментарной проверки принимается Г</w:t>
      </w:r>
      <w:r w:rsidR="000F102A" w:rsidRPr="002C4BDB">
        <w:rPr>
          <w:rFonts w:ascii="Times New Roman" w:hAnsi="Times New Roman"/>
          <w:sz w:val="28"/>
          <w:szCs w:val="28"/>
          <w:lang w:eastAsia="ru-RU"/>
        </w:rPr>
        <w:t xml:space="preserve">лавой </w:t>
      </w:r>
      <w:r>
        <w:rPr>
          <w:rFonts w:ascii="Times New Roman" w:hAnsi="Times New Roman"/>
          <w:sz w:val="28"/>
          <w:szCs w:val="28"/>
        </w:rPr>
        <w:t>Бакчарского</w:t>
      </w:r>
      <w:r w:rsidR="000F102A" w:rsidRPr="002C4BDB">
        <w:rPr>
          <w:rFonts w:ascii="Times New Roman" w:hAnsi="Times New Roman"/>
          <w:sz w:val="28"/>
          <w:szCs w:val="28"/>
          <w:lang w:eastAsia="ru-RU"/>
        </w:rPr>
        <w:t xml:space="preserve"> сельского поселения.</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39599E" w:rsidRDefault="0039599E" w:rsidP="0039599E">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9. </w:t>
      </w:r>
      <w:r w:rsidR="000F102A" w:rsidRPr="002C4BDB">
        <w:rPr>
          <w:rFonts w:ascii="Times New Roman" w:hAnsi="Times New Roman"/>
          <w:sz w:val="28"/>
          <w:szCs w:val="28"/>
        </w:rPr>
        <w:t>Объектами муниципального земельного контроля являются:</w:t>
      </w:r>
    </w:p>
    <w:p w:rsidR="0039599E"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rPr>
        <w:t>земли, земельные участки, части земельных участков</w:t>
      </w:r>
      <w:r w:rsidRPr="002C4BDB">
        <w:rPr>
          <w:rFonts w:ascii="Times New Roman" w:hAnsi="Times New Roman"/>
          <w:sz w:val="28"/>
          <w:szCs w:val="28"/>
          <w:lang w:eastAsia="ru-RU"/>
        </w:rPr>
        <w:t xml:space="preserve">, расположенные в границах </w:t>
      </w:r>
      <w:r w:rsidR="0039599E">
        <w:rPr>
          <w:rFonts w:ascii="Times New Roman" w:hAnsi="Times New Roman"/>
          <w:sz w:val="28"/>
          <w:szCs w:val="28"/>
          <w:lang w:eastAsia="ru-RU"/>
        </w:rPr>
        <w:t xml:space="preserve">Бакчарского </w:t>
      </w:r>
      <w:r w:rsidRPr="002C4BDB">
        <w:rPr>
          <w:rFonts w:ascii="Times New Roman" w:hAnsi="Times New Roman"/>
          <w:sz w:val="28"/>
          <w:szCs w:val="28"/>
          <w:lang w:eastAsia="ru-RU"/>
        </w:rPr>
        <w:t>сельского поселения.</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10. Специалисты обеспечивают учет объектов контроля в рамках осуществления муниципального контроля.</w:t>
      </w:r>
    </w:p>
    <w:p w:rsidR="0039599E"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При сборе, обработке, анализе и учете сведений об объектах контроля для целей их учета должностные лица </w:t>
      </w:r>
      <w:r w:rsidRPr="002C4BDB">
        <w:rPr>
          <w:rFonts w:ascii="Times New Roman" w:hAnsi="Times New Roman"/>
          <w:sz w:val="28"/>
          <w:szCs w:val="28"/>
          <w:shd w:val="clear" w:color="auto" w:fill="FFFFFF"/>
        </w:rPr>
        <w:t>уполномоченного органа</w:t>
      </w:r>
      <w:r w:rsidRPr="002C4BDB">
        <w:rPr>
          <w:rFonts w:ascii="Times New Roman" w:hAnsi="Times New Roman"/>
          <w:sz w:val="28"/>
          <w:szCs w:val="28"/>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0F102A" w:rsidRPr="002C4BDB"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0F102A" w:rsidRPr="002C4BDB" w:rsidRDefault="000F102A" w:rsidP="0010006D">
      <w:pPr>
        <w:widowControl w:val="0"/>
        <w:autoSpaceDE w:val="0"/>
        <w:spacing w:after="0" w:line="240" w:lineRule="auto"/>
        <w:ind w:firstLine="709"/>
        <w:jc w:val="center"/>
        <w:rPr>
          <w:rFonts w:ascii="Times New Roman" w:hAnsi="Times New Roman"/>
          <w:sz w:val="28"/>
          <w:szCs w:val="28"/>
        </w:rPr>
      </w:pPr>
      <w:r w:rsidRPr="002C4BDB">
        <w:rPr>
          <w:rFonts w:ascii="Times New Roman" w:hAnsi="Times New Roman"/>
          <w:b/>
          <w:sz w:val="28"/>
          <w:szCs w:val="28"/>
          <w:lang w:val="en-US"/>
        </w:rPr>
        <w:t>II</w:t>
      </w:r>
      <w:r w:rsidRPr="002C4BDB">
        <w:rPr>
          <w:rFonts w:ascii="Times New Roman" w:hAnsi="Times New Roman"/>
          <w:b/>
          <w:sz w:val="28"/>
          <w:szCs w:val="28"/>
        </w:rPr>
        <w:t>. Управление рисками причинения вреда (ущерба) охраняемым законом ценностям при осуществлении муниципального земельного контроля</w:t>
      </w:r>
    </w:p>
    <w:p w:rsidR="000F102A" w:rsidRPr="002C4BDB" w:rsidRDefault="000F102A" w:rsidP="0010006D">
      <w:pPr>
        <w:spacing w:after="0" w:line="240" w:lineRule="auto"/>
        <w:rPr>
          <w:rFonts w:ascii="Times New Roman" w:hAnsi="Times New Roman"/>
          <w:sz w:val="28"/>
          <w:szCs w:val="28"/>
        </w:rPr>
      </w:pP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11. Муниципальный контроль осуществляется на основе управления рисками причинения вреда (ущерба).</w:t>
      </w:r>
    </w:p>
    <w:p w:rsidR="000F102A" w:rsidRPr="002C4BDB"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rPr>
        <w:t xml:space="preserve">12. Для целей управления рисками </w:t>
      </w:r>
      <w:r w:rsidR="000F102A" w:rsidRPr="002C4BDB">
        <w:rPr>
          <w:rFonts w:ascii="Times New Roman" w:hAnsi="Times New Roman"/>
          <w:sz w:val="28"/>
          <w:szCs w:val="28"/>
          <w:lang w:eastAsia="ru-RU"/>
        </w:rPr>
        <w:t>причинения вреда (ущерба) охраняемым законом ценностям</w:t>
      </w:r>
      <w:r w:rsidR="000F102A" w:rsidRPr="002C4BDB">
        <w:rPr>
          <w:rFonts w:ascii="Times New Roman" w:hAnsi="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sidR="000F102A" w:rsidRPr="002C4BDB">
        <w:rPr>
          <w:rFonts w:ascii="Times New Roman" w:hAnsi="Times New Roman"/>
          <w:sz w:val="28"/>
          <w:szCs w:val="28"/>
          <w:lang w:eastAsia="ru-RU"/>
        </w:rPr>
        <w:t xml:space="preserve"> причинения вреда (ущерба) охраняемым законом ценностям (далее – категории риска)</w:t>
      </w:r>
      <w:r w:rsidR="000F102A" w:rsidRPr="002C4BDB">
        <w:rPr>
          <w:rFonts w:ascii="Times New Roman" w:hAnsi="Times New Roman"/>
          <w:sz w:val="28"/>
          <w:szCs w:val="28"/>
        </w:rPr>
        <w:t xml:space="preserve">: </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1) средний риск;</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2) умеренный риск;</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3) низкий риск.</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0F102A" w:rsidRPr="002C4BDB"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14. К категории среднего риска относятся:</w:t>
      </w:r>
    </w:p>
    <w:p w:rsidR="000F102A" w:rsidRPr="002C4BDB" w:rsidRDefault="000F102A" w:rsidP="0010006D">
      <w:pPr>
        <w:spacing w:after="0" w:line="240" w:lineRule="auto"/>
        <w:ind w:firstLine="708"/>
        <w:jc w:val="both"/>
        <w:rPr>
          <w:rFonts w:ascii="Times New Roman" w:hAnsi="Times New Roman"/>
          <w:sz w:val="28"/>
          <w:szCs w:val="28"/>
        </w:rPr>
      </w:pPr>
      <w:r w:rsidRPr="002C4BDB">
        <w:rPr>
          <w:rFonts w:ascii="Times New Roman" w:hAnsi="Times New Roman"/>
          <w:i/>
          <w:sz w:val="28"/>
          <w:szCs w:val="28"/>
        </w:rPr>
        <w:t xml:space="preserve">а) </w:t>
      </w:r>
      <w:r w:rsidRPr="002C4BDB">
        <w:rPr>
          <w:rFonts w:ascii="Times New Roman" w:hAnsi="Times New Roman"/>
          <w:i/>
          <w:sz w:val="28"/>
          <w:szCs w:val="28"/>
          <w:shd w:val="clear" w:color="auto" w:fill="FFFFFF"/>
        </w:rPr>
        <w:t>земельные участки, примыкающие к землям водного фонда;</w:t>
      </w:r>
    </w:p>
    <w:p w:rsidR="000F102A" w:rsidRPr="002C4BDB" w:rsidRDefault="000F102A" w:rsidP="0010006D">
      <w:pPr>
        <w:spacing w:after="0" w:line="240" w:lineRule="auto"/>
        <w:ind w:firstLine="709"/>
        <w:jc w:val="both"/>
        <w:rPr>
          <w:rFonts w:ascii="Times New Roman" w:hAnsi="Times New Roman"/>
          <w:sz w:val="28"/>
          <w:szCs w:val="28"/>
          <w:lang w:eastAsia="ru-RU"/>
        </w:rPr>
      </w:pPr>
      <w:r w:rsidRPr="002C4BDB">
        <w:rPr>
          <w:rFonts w:ascii="Times New Roman" w:hAnsi="Times New Roman"/>
          <w:sz w:val="28"/>
          <w:szCs w:val="28"/>
          <w:lang w:eastAsia="ru-RU"/>
        </w:rPr>
        <w:t>К категории умеренного риска относятся:</w:t>
      </w:r>
    </w:p>
    <w:p w:rsidR="000F102A" w:rsidRPr="002C4BDB" w:rsidRDefault="000F102A" w:rsidP="0010006D">
      <w:pPr>
        <w:spacing w:after="0" w:line="240" w:lineRule="auto"/>
        <w:ind w:firstLine="709"/>
        <w:jc w:val="both"/>
        <w:rPr>
          <w:rFonts w:ascii="Times New Roman" w:hAnsi="Times New Roman"/>
          <w:sz w:val="28"/>
          <w:szCs w:val="28"/>
        </w:rPr>
      </w:pPr>
      <w:r w:rsidRPr="002C4BDB">
        <w:rPr>
          <w:rFonts w:ascii="Times New Roman" w:hAnsi="Times New Roman"/>
          <w:i/>
          <w:sz w:val="28"/>
          <w:szCs w:val="28"/>
        </w:rPr>
        <w:t>а)</w:t>
      </w:r>
      <w:r w:rsidRPr="002C4BDB">
        <w:rPr>
          <w:rFonts w:ascii="Times New Roman" w:hAnsi="Times New Roman"/>
          <w:i/>
          <w:sz w:val="28"/>
          <w:szCs w:val="28"/>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15. В случае, если объект контроля не отнесен администрацией </w:t>
      </w:r>
      <w:r>
        <w:rPr>
          <w:rFonts w:ascii="Times New Roman" w:hAnsi="Times New Roman"/>
          <w:sz w:val="28"/>
          <w:szCs w:val="28"/>
          <w:lang w:eastAsia="ru-RU"/>
        </w:rPr>
        <w:t>Бакчарского</w:t>
      </w:r>
      <w:r w:rsidR="00C418F4" w:rsidRPr="002C4BDB">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lastRenderedPageBreak/>
        <w:t>сельского поселения к определенной категории риска, он считается отнесенным к категории низкого риска.</w:t>
      </w:r>
    </w:p>
    <w:p w:rsidR="0039599E" w:rsidRPr="002C4BDB"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16. При отнесении объектов контроля к категориям риска используются в том числе:</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сведения из Единого государственного реестра недвижимости;</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 сведения, полученные </w:t>
      </w:r>
      <w:r w:rsidR="000F102A" w:rsidRPr="002C4BDB">
        <w:rPr>
          <w:rFonts w:ascii="Times New Roman" w:hAnsi="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 в отношении объектов контроля, отнесенных к категории среднего риска </w:t>
      </w:r>
      <w:r w:rsidR="000F102A" w:rsidRPr="002C4BDB">
        <w:rPr>
          <w:rFonts w:ascii="Times New Roman" w:hAnsi="Times New Roman"/>
          <w:sz w:val="28"/>
          <w:szCs w:val="28"/>
          <w:lang w:eastAsia="ru-RU"/>
        </w:rPr>
        <w:t>–</w:t>
      </w:r>
      <w:r w:rsidR="000F102A" w:rsidRPr="002C4BDB">
        <w:rPr>
          <w:rFonts w:ascii="Times New Roman" w:hAnsi="Times New Roman"/>
          <w:sz w:val="28"/>
          <w:szCs w:val="28"/>
        </w:rPr>
        <w:t>одно плановое контрольное мероприятие в 3 года</w:t>
      </w:r>
      <w:r w:rsidR="000F102A" w:rsidRPr="002C4BDB">
        <w:rPr>
          <w:rFonts w:ascii="Times New Roman" w:hAnsi="Times New Roman"/>
          <w:sz w:val="28"/>
          <w:szCs w:val="28"/>
          <w:lang w:eastAsia="ru-RU"/>
        </w:rPr>
        <w:t>;</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 </w:t>
      </w:r>
      <w:r w:rsidR="000F102A" w:rsidRPr="002C4BDB">
        <w:rPr>
          <w:rFonts w:ascii="Times New Roman" w:hAnsi="Times New Roman"/>
          <w:sz w:val="28"/>
          <w:szCs w:val="28"/>
          <w:shd w:val="clear" w:color="auto" w:fill="FFFFFF"/>
        </w:rPr>
        <w:t xml:space="preserve">в отношении объектов контроля, отнесенных к категории умеренного риска </w:t>
      </w:r>
      <w:r w:rsidR="000F102A" w:rsidRPr="002C4BDB">
        <w:rPr>
          <w:rFonts w:ascii="Times New Roman" w:hAnsi="Times New Roman"/>
          <w:sz w:val="28"/>
          <w:szCs w:val="28"/>
          <w:lang w:eastAsia="ru-RU"/>
        </w:rPr>
        <w:t xml:space="preserve">–одно плановое контрольное мероприятие в 5 лет </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18. </w:t>
      </w:r>
      <w:r w:rsidR="000F102A" w:rsidRPr="002C4BDB">
        <w:rPr>
          <w:rFonts w:ascii="Times New Roman" w:hAnsi="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19. В целях оценки риска причинения вреда (ущерба)</w:t>
      </w:r>
      <w:r w:rsidR="000F102A" w:rsidRPr="002C4BDB">
        <w:rPr>
          <w:rFonts w:ascii="Times New Roman" w:hAnsi="Times New Roman"/>
          <w:sz w:val="28"/>
          <w:szCs w:val="28"/>
        </w:rPr>
        <w:t xml:space="preserve"> охраняемым законом ценностям</w:t>
      </w:r>
      <w:r w:rsidR="000F102A" w:rsidRPr="002C4BDB">
        <w:rPr>
          <w:rFonts w:ascii="Times New Roman" w:hAnsi="Times New Roman"/>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r>
        <w:rPr>
          <w:rFonts w:ascii="Times New Roman" w:hAnsi="Times New Roman"/>
          <w:sz w:val="28"/>
          <w:szCs w:val="28"/>
          <w:shd w:val="clear" w:color="auto" w:fill="FFFFFF"/>
        </w:rPr>
        <w:t>.</w:t>
      </w:r>
    </w:p>
    <w:p w:rsidR="00410A30" w:rsidRDefault="0039599E" w:rsidP="00410A30">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102A" w:rsidRPr="002C4BDB" w:rsidRDefault="00410A30" w:rsidP="00410A30">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0F102A" w:rsidRPr="002C4BDB">
        <w:rPr>
          <w:rFonts w:ascii="Times New Roman" w:hAnsi="Times New Roman"/>
          <w:sz w:val="28"/>
          <w:szCs w:val="28"/>
          <w:shd w:val="clear" w:color="auto" w:fill="FFFFFF"/>
        </w:rPr>
        <w:t xml:space="preserve"> Решение о проведении и виде контро</w:t>
      </w:r>
      <w:r w:rsidR="00F157D1">
        <w:rPr>
          <w:rFonts w:ascii="Times New Roman" w:hAnsi="Times New Roman"/>
          <w:sz w:val="28"/>
          <w:szCs w:val="28"/>
          <w:shd w:val="clear" w:color="auto" w:fill="FFFFFF"/>
        </w:rPr>
        <w:t>льного мероприятия принимается Г</w:t>
      </w:r>
      <w:r w:rsidR="000F102A" w:rsidRPr="002C4BDB">
        <w:rPr>
          <w:rFonts w:ascii="Times New Roman" w:hAnsi="Times New Roman"/>
          <w:sz w:val="28"/>
          <w:szCs w:val="28"/>
          <w:shd w:val="clear" w:color="auto" w:fill="FFFFFF"/>
        </w:rPr>
        <w:t xml:space="preserve">лавой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shd w:val="clear" w:color="auto" w:fill="FFFFFF"/>
        </w:rPr>
      </w:pPr>
    </w:p>
    <w:p w:rsidR="000F102A" w:rsidRPr="002C4BDB" w:rsidRDefault="000F102A" w:rsidP="0010006D">
      <w:pPr>
        <w:widowControl w:val="0"/>
        <w:autoSpaceDE w:val="0"/>
        <w:spacing w:after="0" w:line="240" w:lineRule="auto"/>
        <w:ind w:firstLine="709"/>
        <w:jc w:val="both"/>
        <w:rPr>
          <w:rFonts w:ascii="Times New Roman" w:hAnsi="Times New Roman"/>
          <w:sz w:val="28"/>
          <w:szCs w:val="28"/>
          <w:shd w:val="clear" w:color="auto" w:fill="FFFFFF"/>
        </w:rPr>
      </w:pPr>
    </w:p>
    <w:p w:rsidR="000F102A" w:rsidRPr="002C4BDB" w:rsidRDefault="000F102A" w:rsidP="0010006D">
      <w:pPr>
        <w:widowControl w:val="0"/>
        <w:shd w:val="clear" w:color="auto" w:fill="FFFFFF"/>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III</w:t>
      </w:r>
      <w:r w:rsidRPr="002C4BDB">
        <w:rPr>
          <w:rFonts w:ascii="Times New Roman" w:hAnsi="Times New Roman"/>
          <w:b/>
          <w:sz w:val="28"/>
          <w:szCs w:val="28"/>
        </w:rPr>
        <w:t>. Профилактика рисков причинения вреда (ущерба) охраняемым законом ценностям</w:t>
      </w:r>
    </w:p>
    <w:p w:rsidR="000F102A" w:rsidRPr="002C4BDB" w:rsidRDefault="000F102A" w:rsidP="0010006D">
      <w:pPr>
        <w:widowControl w:val="0"/>
        <w:shd w:val="clear" w:color="auto" w:fill="FFFFFF"/>
        <w:autoSpaceDE w:val="0"/>
        <w:spacing w:after="0" w:line="240" w:lineRule="auto"/>
        <w:rPr>
          <w:rFonts w:ascii="Times New Roman" w:hAnsi="Times New Roman"/>
          <w:sz w:val="28"/>
          <w:szCs w:val="28"/>
          <w:lang w:eastAsia="ru-RU"/>
        </w:rPr>
      </w:pPr>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bookmarkStart w:id="0" w:name="dst100484"/>
      <w:bookmarkEnd w:id="0"/>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стимулирование добросовестного соблюдения обязательных требований всеми контролируемыми лицами;</w:t>
      </w:r>
      <w:bookmarkStart w:id="1" w:name="dst100485"/>
      <w:bookmarkEnd w:id="1"/>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bookmarkStart w:id="2" w:name="dst100486"/>
      <w:bookmarkEnd w:id="2"/>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bookmarkStart w:id="3" w:name="dst100487"/>
      <w:bookmarkEnd w:id="3"/>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F102A" w:rsidRPr="002C4BDB">
        <w:rPr>
          <w:rFonts w:ascii="Times New Roman" w:hAnsi="Times New Roman"/>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bookmarkStart w:id="4" w:name="dst100492"/>
      <w:bookmarkStart w:id="5" w:name="dst100493"/>
      <w:bookmarkStart w:id="6" w:name="dst100494"/>
      <w:bookmarkStart w:id="7" w:name="dst100495"/>
      <w:bookmarkEnd w:id="4"/>
      <w:bookmarkEnd w:id="5"/>
      <w:bookmarkEnd w:id="6"/>
      <w:bookmarkEnd w:id="7"/>
    </w:p>
    <w:p w:rsidR="00CD38E1" w:rsidRDefault="000F102A" w:rsidP="00CD38E1">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Профилактические мероприятия, предусмотренные программой профилактики, обязательны для проведения специалистом администрации </w:t>
      </w:r>
      <w:r w:rsidR="00410A30">
        <w:rPr>
          <w:rFonts w:ascii="Times New Roman" w:hAnsi="Times New Roman"/>
          <w:sz w:val="28"/>
          <w:szCs w:val="28"/>
          <w:lang w:eastAsia="ru-RU"/>
        </w:rPr>
        <w:t>Бакчарского</w:t>
      </w:r>
      <w:r w:rsidR="00C418F4" w:rsidRPr="002C4BDB">
        <w:rPr>
          <w:rFonts w:ascii="Times New Roman" w:hAnsi="Times New Roman"/>
          <w:sz w:val="28"/>
          <w:szCs w:val="28"/>
          <w:lang w:eastAsia="ru-RU"/>
        </w:rPr>
        <w:t xml:space="preserve"> </w:t>
      </w:r>
      <w:r w:rsidRPr="002C4BDB">
        <w:rPr>
          <w:rFonts w:ascii="Times New Roman" w:hAnsi="Times New Roman"/>
          <w:sz w:val="28"/>
          <w:szCs w:val="28"/>
          <w:lang w:eastAsia="ru-RU"/>
        </w:rPr>
        <w:t>сельского поселения.</w:t>
      </w:r>
      <w:bookmarkStart w:id="8" w:name="dst100496"/>
      <w:bookmarkEnd w:id="8"/>
    </w:p>
    <w:p w:rsidR="000F102A" w:rsidRPr="002C4BDB" w:rsidRDefault="000F102A" w:rsidP="00CD38E1">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Специалист администрации </w:t>
      </w:r>
      <w:r w:rsidR="00CD38E1">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 может проводить профилактические мероприятия, не предусмотренные программой профилактики.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24. Специалист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проводит следующие профилактические мероприятия:</w:t>
      </w:r>
      <w:bookmarkStart w:id="9" w:name="dst100499"/>
      <w:bookmarkEnd w:id="9"/>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информирование;</w:t>
      </w:r>
      <w:bookmarkStart w:id="10" w:name="dst100500"/>
      <w:bookmarkStart w:id="11" w:name="dst100501"/>
      <w:bookmarkStart w:id="12" w:name="dst100502"/>
      <w:bookmarkEnd w:id="10"/>
      <w:bookmarkEnd w:id="11"/>
      <w:bookmarkEnd w:id="12"/>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 </w:t>
      </w:r>
      <w:bookmarkStart w:id="13" w:name="dst100503"/>
      <w:bookmarkEnd w:id="13"/>
      <w:r w:rsidR="000F102A" w:rsidRPr="002C4BDB">
        <w:rPr>
          <w:rFonts w:ascii="Times New Roman" w:hAnsi="Times New Roman"/>
          <w:sz w:val="28"/>
          <w:szCs w:val="28"/>
          <w:lang w:eastAsia="ru-RU"/>
        </w:rPr>
        <w:t xml:space="preserve">объявление предостережения о недопустимости нарушения обязательных требований (далее </w:t>
      </w:r>
      <w:r w:rsidR="000F102A" w:rsidRPr="002C4BDB">
        <w:rPr>
          <w:rFonts w:ascii="Times New Roman" w:hAnsi="Times New Roman"/>
          <w:sz w:val="28"/>
          <w:szCs w:val="28"/>
        </w:rPr>
        <w:t xml:space="preserve">– </w:t>
      </w:r>
      <w:r w:rsidR="000F102A" w:rsidRPr="002C4BDB">
        <w:rPr>
          <w:rFonts w:ascii="Times New Roman" w:hAnsi="Times New Roman"/>
          <w:sz w:val="28"/>
          <w:szCs w:val="28"/>
          <w:lang w:eastAsia="ru-RU"/>
        </w:rPr>
        <w:t>предостережение);</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консультирование;</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обобщение правомерности практики.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25. Информирование</w:t>
      </w:r>
      <w:bookmarkStart w:id="14" w:name="dst100511"/>
      <w:bookmarkEnd w:id="14"/>
      <w:r w:rsidR="000F102A" w:rsidRPr="002C4BDB">
        <w:rPr>
          <w:rFonts w:ascii="Times New Roman" w:hAnsi="Times New Roman"/>
          <w:sz w:val="28"/>
          <w:szCs w:val="28"/>
          <w:lang w:eastAsia="ru-RU"/>
        </w:rPr>
        <w:t xml:space="preserve"> осуществляется путем размещения сведений по вопросам соблюдения обязательных требований, предусмотренных </w:t>
      </w:r>
      <w:r w:rsidR="000F102A" w:rsidRPr="002C4BDB">
        <w:rPr>
          <w:rFonts w:ascii="Times New Roman" w:hAnsi="Times New Roman"/>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sidR="000F102A" w:rsidRPr="002C4BDB">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Бакчарского</w:t>
      </w:r>
      <w:r w:rsidR="00C418F4"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 в информационно-телекоммуникационной сети «Интернет», в средствах массовой информации и в иных формах.</w:t>
      </w:r>
      <w:bookmarkStart w:id="15" w:name="dst100512"/>
      <w:bookmarkEnd w:id="15"/>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26. </w:t>
      </w:r>
      <w:bookmarkStart w:id="16" w:name="dst100549"/>
      <w:bookmarkEnd w:id="16"/>
      <w:r w:rsidR="000F102A" w:rsidRPr="002C4BDB">
        <w:rPr>
          <w:rFonts w:ascii="Times New Roman" w:hAnsi="Times New Roman"/>
          <w:sz w:val="28"/>
          <w:szCs w:val="28"/>
          <w:lang w:eastAsia="ru-RU"/>
        </w:rPr>
        <w:t xml:space="preserve">В случае наличия у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специалист администрации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bookmarkStart w:id="17" w:name="dst100550"/>
      <w:bookmarkStart w:id="18" w:name="dst100551"/>
      <w:bookmarkEnd w:id="17"/>
      <w:bookmarkEnd w:id="18"/>
    </w:p>
    <w:p w:rsidR="00CD38E1" w:rsidRPr="002C4BDB"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28. Контролируемое лицо вправе после получения предостережения подать специалисту администрации возражение в отношении указанного предостережения.</w:t>
      </w:r>
      <w:bookmarkStart w:id="19" w:name="dst100552"/>
      <w:bookmarkEnd w:id="19"/>
    </w:p>
    <w:p w:rsidR="00CD38E1" w:rsidRDefault="000F102A" w:rsidP="00CD38E1">
      <w:pPr>
        <w:shd w:val="clear" w:color="auto" w:fill="FFFFFF"/>
        <w:spacing w:after="0" w:line="240" w:lineRule="auto"/>
        <w:jc w:val="both"/>
        <w:rPr>
          <w:rFonts w:ascii="Times New Roman" w:hAnsi="Times New Roman"/>
          <w:sz w:val="28"/>
          <w:szCs w:val="28"/>
          <w:lang w:eastAsia="ru-RU"/>
        </w:rPr>
      </w:pPr>
      <w:bookmarkStart w:id="20" w:name="dst100045"/>
      <w:bookmarkStart w:id="21" w:name="dst100032"/>
      <w:bookmarkEnd w:id="20"/>
      <w:bookmarkEnd w:id="21"/>
      <w:r w:rsidRPr="002C4BDB">
        <w:rPr>
          <w:rFonts w:ascii="Times New Roman" w:hAnsi="Times New Roman"/>
          <w:sz w:val="28"/>
          <w:szCs w:val="28"/>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w:t>
      </w:r>
      <w:r w:rsidRPr="002C4BDB">
        <w:rPr>
          <w:rFonts w:ascii="Times New Roman" w:hAnsi="Times New Roman"/>
          <w:sz w:val="28"/>
          <w:szCs w:val="28"/>
          <w:lang w:eastAsia="ru-RU"/>
        </w:rPr>
        <w:lastRenderedPageBreak/>
        <w:t>несогласия специалист направляет контролируемому лицу ответ, в котором указывает обоснование несогласия с доводами, указанными в возражении.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29. Специалист администрации </w:t>
      </w:r>
      <w:r w:rsidR="00677388">
        <w:rPr>
          <w:rFonts w:ascii="Times New Roman" w:hAnsi="Times New Roman"/>
          <w:sz w:val="28"/>
          <w:szCs w:val="28"/>
          <w:lang w:eastAsia="ru-RU"/>
        </w:rPr>
        <w:t>Бакчарского</w:t>
      </w:r>
      <w:r w:rsidR="00C418F4" w:rsidRPr="00677388">
        <w:rPr>
          <w:rFonts w:ascii="Times New Roman" w:hAnsi="Times New Roman"/>
          <w:sz w:val="28"/>
          <w:szCs w:val="28"/>
          <w:lang w:eastAsia="ru-RU"/>
        </w:rPr>
        <w:t xml:space="preserve"> </w:t>
      </w:r>
      <w:r w:rsidR="000F102A" w:rsidRPr="00677388">
        <w:rPr>
          <w:rFonts w:ascii="Times New Roman" w:hAnsi="Times New Roman"/>
          <w:sz w:val="28"/>
          <w:szCs w:val="28"/>
          <w:lang w:eastAsia="ru-RU"/>
        </w:rPr>
        <w:t>сельского поселения</w:t>
      </w:r>
      <w:r w:rsidR="000F102A" w:rsidRPr="002C4BDB">
        <w:rPr>
          <w:rFonts w:ascii="Times New Roman" w:hAnsi="Times New Roman"/>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0F102A" w:rsidRPr="002C4BDB"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CD38E1" w:rsidRPr="008E189F" w:rsidRDefault="00CD38E1" w:rsidP="008E189F">
      <w:pPr>
        <w:widowControl w:val="0"/>
        <w:autoSpaceDE w:val="0"/>
        <w:spacing w:after="0" w:line="240" w:lineRule="auto"/>
        <w:jc w:val="both"/>
        <w:rPr>
          <w:rFonts w:ascii="Times New Roman" w:hAnsi="Times New Roman"/>
          <w:sz w:val="28"/>
          <w:szCs w:val="28"/>
        </w:rPr>
      </w:pPr>
      <w:bookmarkStart w:id="22" w:name="dst100556"/>
      <w:bookmarkEnd w:id="22"/>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а) Томская </w:t>
      </w:r>
      <w:r w:rsidR="000F102A" w:rsidRPr="008E189F">
        <w:rPr>
          <w:rFonts w:ascii="Times New Roman" w:hAnsi="Times New Roman"/>
          <w:sz w:val="28"/>
          <w:szCs w:val="28"/>
          <w:lang w:eastAsia="ru-RU"/>
        </w:rPr>
        <w:t xml:space="preserve">область, Бакчарский район, </w:t>
      </w:r>
      <w:r w:rsidR="00C418F4" w:rsidRPr="008E189F">
        <w:rPr>
          <w:rFonts w:ascii="Times New Roman" w:hAnsi="Times New Roman"/>
          <w:sz w:val="28"/>
          <w:szCs w:val="28"/>
          <w:lang w:eastAsia="ru-RU"/>
        </w:rPr>
        <w:t>с.</w:t>
      </w:r>
      <w:r w:rsidRPr="008E189F">
        <w:rPr>
          <w:rFonts w:ascii="Times New Roman" w:hAnsi="Times New Roman"/>
          <w:sz w:val="28"/>
          <w:szCs w:val="28"/>
          <w:lang w:eastAsia="ru-RU"/>
        </w:rPr>
        <w:t xml:space="preserve"> Бакчар</w:t>
      </w:r>
      <w:r w:rsidR="000F102A" w:rsidRPr="008E189F">
        <w:rPr>
          <w:rFonts w:ascii="Times New Roman" w:hAnsi="Times New Roman"/>
          <w:sz w:val="28"/>
          <w:szCs w:val="28"/>
          <w:lang w:eastAsia="ru-RU"/>
        </w:rPr>
        <w:t xml:space="preserve">, улица </w:t>
      </w:r>
      <w:r w:rsidRPr="008E189F">
        <w:rPr>
          <w:rFonts w:ascii="Times New Roman" w:hAnsi="Times New Roman"/>
          <w:sz w:val="28"/>
          <w:szCs w:val="28"/>
          <w:lang w:eastAsia="ru-RU"/>
        </w:rPr>
        <w:t xml:space="preserve">Ленина, дом 53, телефон </w:t>
      </w:r>
      <w:r w:rsidR="000F102A" w:rsidRPr="008E189F">
        <w:rPr>
          <w:rFonts w:ascii="Times New Roman" w:hAnsi="Times New Roman"/>
          <w:sz w:val="28"/>
          <w:szCs w:val="28"/>
          <w:lang w:eastAsia="ru-RU"/>
        </w:rPr>
        <w:t xml:space="preserve">8 (38249) </w:t>
      </w:r>
      <w:r w:rsidRPr="008E189F">
        <w:rPr>
          <w:rFonts w:ascii="Times New Roman" w:hAnsi="Times New Roman"/>
          <w:sz w:val="28"/>
          <w:szCs w:val="28"/>
          <w:lang w:eastAsia="ru-RU"/>
        </w:rPr>
        <w:t>21-513</w:t>
      </w:r>
      <w:r w:rsidR="000F102A" w:rsidRPr="008E189F">
        <w:rPr>
          <w:rFonts w:ascii="Times New Roman" w:hAnsi="Times New Roman"/>
          <w:sz w:val="28"/>
          <w:szCs w:val="28"/>
          <w:lang w:eastAsia="ru-RU"/>
        </w:rPr>
        <w:t>, е-mail:</w:t>
      </w:r>
      <w:r w:rsidR="008E189F" w:rsidRPr="008E189F">
        <w:rPr>
          <w:rFonts w:ascii="Times New Roman" w:hAnsi="Times New Roman"/>
          <w:sz w:val="28"/>
          <w:szCs w:val="28"/>
          <w:lang w:val="en-US" w:eastAsia="ru-RU"/>
        </w:rPr>
        <w:t>baksp</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tomsk</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gov</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ru</w:t>
      </w:r>
      <w:r w:rsidR="000F102A" w:rsidRPr="008E189F">
        <w:rPr>
          <w:rFonts w:ascii="Times New Roman" w:hAnsi="Times New Roman"/>
          <w:sz w:val="28"/>
          <w:szCs w:val="28"/>
          <w:lang w:eastAsia="ru-RU"/>
        </w:rPr>
        <w:t>, сайт:</w:t>
      </w:r>
      <w:r w:rsidR="00D64BB6" w:rsidRPr="008E189F">
        <w:rPr>
          <w:rFonts w:ascii="Times New Roman" w:hAnsi="Times New Roman"/>
          <w:sz w:val="28"/>
          <w:szCs w:val="28"/>
        </w:rPr>
        <w:t xml:space="preserve"> </w:t>
      </w:r>
      <w:hyperlink r:id="rId9" w:history="1">
        <w:r w:rsidR="008E189F" w:rsidRPr="008E189F">
          <w:rPr>
            <w:rStyle w:val="af2"/>
            <w:color w:val="auto"/>
          </w:rPr>
          <w:t xml:space="preserve"> </w:t>
        </w:r>
        <w:r w:rsidR="008E189F" w:rsidRPr="008E189F">
          <w:rPr>
            <w:rStyle w:val="af2"/>
            <w:rFonts w:ascii="Times New Roman" w:hAnsi="Times New Roman"/>
            <w:color w:val="auto"/>
            <w:sz w:val="28"/>
            <w:szCs w:val="28"/>
            <w:lang w:val="en-US" w:eastAsia="ru-RU"/>
          </w:rPr>
          <w:t>https</w:t>
        </w:r>
        <w:r w:rsidR="008E189F" w:rsidRPr="008E189F">
          <w:rPr>
            <w:rStyle w:val="af2"/>
            <w:rFonts w:ascii="Times New Roman" w:hAnsi="Times New Roman"/>
            <w:color w:val="auto"/>
            <w:sz w:val="28"/>
            <w:szCs w:val="28"/>
            <w:lang w:eastAsia="ru-RU"/>
          </w:rPr>
          <w:t>://бакчар.рф/</w:t>
        </w:r>
      </w:hyperlink>
    </w:p>
    <w:p w:rsidR="00CD38E1" w:rsidRDefault="00CD38E1" w:rsidP="008E189F">
      <w:pPr>
        <w:widowControl w:val="0"/>
        <w:autoSpaceDE w:val="0"/>
        <w:spacing w:after="0" w:line="240" w:lineRule="auto"/>
        <w:jc w:val="both"/>
        <w:rPr>
          <w:rFonts w:ascii="Times New Roman" w:hAnsi="Times New Roman"/>
          <w:sz w:val="28"/>
          <w:szCs w:val="28"/>
          <w:lang w:eastAsia="ru-RU"/>
        </w:rPr>
      </w:pPr>
      <w:r w:rsidRPr="008E189F">
        <w:rPr>
          <w:rFonts w:ascii="Times New Roman" w:hAnsi="Times New Roman"/>
          <w:sz w:val="28"/>
          <w:szCs w:val="28"/>
          <w:lang w:eastAsia="ru-RU"/>
        </w:rPr>
        <w:t xml:space="preserve">     </w:t>
      </w:r>
      <w:r w:rsidR="000F102A" w:rsidRPr="008E189F">
        <w:rPr>
          <w:rFonts w:ascii="Times New Roman" w:hAnsi="Times New Roman"/>
          <w:sz w:val="28"/>
          <w:szCs w:val="28"/>
          <w:lang w:eastAsia="ru-RU"/>
        </w:rPr>
        <w:t xml:space="preserve">б) специалист администрации </w:t>
      </w:r>
      <w:r w:rsidRPr="008E189F">
        <w:rPr>
          <w:rFonts w:ascii="Times New Roman" w:hAnsi="Times New Roman"/>
          <w:sz w:val="28"/>
          <w:szCs w:val="28"/>
          <w:lang w:eastAsia="ru-RU"/>
        </w:rPr>
        <w:t>Бакчарского</w:t>
      </w:r>
      <w:r w:rsidR="00D64BB6" w:rsidRPr="008E189F">
        <w:rPr>
          <w:rFonts w:ascii="Times New Roman" w:hAnsi="Times New Roman"/>
          <w:sz w:val="28"/>
          <w:szCs w:val="28"/>
          <w:lang w:eastAsia="ru-RU"/>
        </w:rPr>
        <w:t xml:space="preserve"> </w:t>
      </w:r>
      <w:r w:rsidR="000F102A" w:rsidRPr="008E189F">
        <w:rPr>
          <w:rFonts w:ascii="Times New Roman" w:hAnsi="Times New Roman"/>
          <w:sz w:val="28"/>
          <w:szCs w:val="28"/>
          <w:lang w:eastAsia="ru-RU"/>
        </w:rPr>
        <w:t xml:space="preserve">сельского поселения, приемные часы специалиста администрации </w:t>
      </w:r>
      <w:r w:rsidRPr="008E189F">
        <w:rPr>
          <w:rFonts w:ascii="Times New Roman" w:hAnsi="Times New Roman"/>
          <w:sz w:val="28"/>
          <w:szCs w:val="28"/>
          <w:lang w:eastAsia="ru-RU"/>
        </w:rPr>
        <w:t>Бакчарского</w:t>
      </w:r>
      <w:r w:rsidR="000F102A" w:rsidRPr="008E189F">
        <w:rPr>
          <w:rFonts w:ascii="Times New Roman" w:hAnsi="Times New Roman"/>
          <w:sz w:val="28"/>
          <w:szCs w:val="28"/>
          <w:lang w:eastAsia="ru-RU"/>
        </w:rPr>
        <w:t xml:space="preserve"> сельского поселения: </w:t>
      </w:r>
      <w:r w:rsidRPr="008E189F">
        <w:rPr>
          <w:rFonts w:ascii="Times New Roman" w:hAnsi="Times New Roman"/>
          <w:sz w:val="28"/>
          <w:szCs w:val="28"/>
          <w:lang w:eastAsia="ru-RU"/>
        </w:rPr>
        <w:t>понедельник – пятница с 09.00-17</w:t>
      </w:r>
      <w:r w:rsidR="000F102A" w:rsidRPr="008E189F">
        <w:rPr>
          <w:rFonts w:ascii="Times New Roman" w:hAnsi="Times New Roman"/>
          <w:sz w:val="28"/>
          <w:szCs w:val="28"/>
          <w:lang w:eastAsia="ru-RU"/>
        </w:rPr>
        <w:t>.00, телефон для справок</w:t>
      </w:r>
      <w:r w:rsidR="000F102A" w:rsidRPr="002C4BDB">
        <w:rPr>
          <w:rFonts w:ascii="Times New Roman" w:hAnsi="Times New Roman"/>
          <w:sz w:val="28"/>
          <w:szCs w:val="28"/>
          <w:lang w:eastAsia="ru-RU"/>
        </w:rPr>
        <w:t xml:space="preserve"> (8</w:t>
      </w:r>
      <w:r>
        <w:rPr>
          <w:rFonts w:ascii="Times New Roman" w:hAnsi="Times New Roman"/>
          <w:sz w:val="28"/>
          <w:szCs w:val="28"/>
          <w:lang w:eastAsia="ru-RU"/>
        </w:rPr>
        <w:t> </w:t>
      </w:r>
      <w:r w:rsidR="000F102A" w:rsidRPr="002C4BDB">
        <w:rPr>
          <w:rFonts w:ascii="Times New Roman" w:hAnsi="Times New Roman"/>
          <w:sz w:val="28"/>
          <w:szCs w:val="28"/>
          <w:lang w:eastAsia="ru-RU"/>
        </w:rPr>
        <w:t>382</w:t>
      </w:r>
      <w:r w:rsidR="00734439">
        <w:rPr>
          <w:rFonts w:ascii="Times New Roman" w:hAnsi="Times New Roman"/>
          <w:sz w:val="28"/>
          <w:szCs w:val="28"/>
          <w:lang w:eastAsia="ru-RU"/>
        </w:rPr>
        <w:t>-49</w:t>
      </w:r>
      <w:r>
        <w:rPr>
          <w:rFonts w:ascii="Times New Roman" w:hAnsi="Times New Roman"/>
          <w:sz w:val="28"/>
          <w:szCs w:val="28"/>
          <w:lang w:eastAsia="ru-RU"/>
        </w:rPr>
        <w:t xml:space="preserve"> 21-513</w:t>
      </w:r>
      <w:r w:rsidR="000F102A" w:rsidRPr="002C4BDB">
        <w:rPr>
          <w:rFonts w:ascii="Times New Roman" w:hAnsi="Times New Roman"/>
          <w:sz w:val="28"/>
          <w:szCs w:val="28"/>
          <w:lang w:eastAsia="ru-RU"/>
        </w:rPr>
        <w:t>;</w:t>
      </w:r>
    </w:p>
    <w:p w:rsidR="00CD38E1" w:rsidRDefault="00734439" w:rsidP="008E189F">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в) перечень </w:t>
      </w:r>
      <w:r w:rsidR="000F102A" w:rsidRPr="002C4BDB">
        <w:rPr>
          <w:rFonts w:ascii="Times New Roman" w:hAnsi="Times New Roman"/>
          <w:sz w:val="28"/>
          <w:szCs w:val="28"/>
        </w:rPr>
        <w:t>нормативных правовых актов, регулирующих осуществление муниципального контроля;</w:t>
      </w:r>
    </w:p>
    <w:p w:rsidR="00CD38E1" w:rsidRDefault="00734439" w:rsidP="008E189F">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г) перечень актов, содержащих обязательные требования.</w:t>
      </w:r>
    </w:p>
    <w:p w:rsidR="00CD38E1" w:rsidRDefault="000F102A" w:rsidP="008E189F">
      <w:pPr>
        <w:widowControl w:val="0"/>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CD38E1">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 о предоставлении письменного ответа в порядке, установленном Федеральным </w:t>
      </w:r>
      <w:hyperlink r:id="rId10" w:anchor="dst0" w:history="1">
        <w:r w:rsidRPr="002C4BDB">
          <w:rPr>
            <w:rFonts w:ascii="Times New Roman" w:hAnsi="Times New Roman"/>
            <w:sz w:val="28"/>
            <w:szCs w:val="28"/>
            <w:lang w:eastAsia="ru-RU"/>
          </w:rPr>
          <w:t>законом</w:t>
        </w:r>
      </w:hyperlink>
      <w:r w:rsidRPr="002C4BDB">
        <w:rPr>
          <w:rFonts w:ascii="Times New Roman" w:hAnsi="Times New Roman"/>
          <w:sz w:val="28"/>
          <w:szCs w:val="28"/>
          <w:lang w:eastAsia="ru-RU"/>
        </w:rPr>
        <w:t> от 02.05.2006 года № 59-ФЗ «О порядке рассмотрения обращений граждан Российской Федерации».</w:t>
      </w:r>
      <w:bookmarkStart w:id="23" w:name="dst100558"/>
      <w:bookmarkStart w:id="24" w:name="dst100559"/>
      <w:bookmarkEnd w:id="23"/>
      <w:bookmarkEnd w:id="24"/>
    </w:p>
    <w:p w:rsidR="000F102A" w:rsidRPr="002C4BDB" w:rsidRDefault="00CD38E1" w:rsidP="00CD38E1">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Pr>
          <w:rFonts w:ascii="Times New Roman" w:hAnsi="Times New Roman"/>
          <w:sz w:val="28"/>
          <w:szCs w:val="28"/>
          <w:lang w:eastAsia="ru-RU"/>
        </w:rPr>
        <w:t>Бакчарского</w:t>
      </w:r>
      <w:r w:rsidR="00D64BB6"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 иных участников контрольного мероприятия, а также результаты проведенной в рамках контрольного мероприятия экспертизы.</w:t>
      </w:r>
    </w:p>
    <w:p w:rsidR="00CD38E1" w:rsidRDefault="00B873DE" w:rsidP="00B873DE">
      <w:pPr>
        <w:shd w:val="clear" w:color="auto" w:fill="FFFFFF"/>
        <w:spacing w:after="0" w:line="240" w:lineRule="auto"/>
        <w:jc w:val="both"/>
        <w:rPr>
          <w:rFonts w:ascii="Times New Roman" w:hAnsi="Times New Roman"/>
          <w:sz w:val="28"/>
          <w:szCs w:val="28"/>
          <w:lang w:eastAsia="ru-RU"/>
        </w:rPr>
      </w:pPr>
      <w:bookmarkStart w:id="25" w:name="dst100560"/>
      <w:bookmarkStart w:id="26" w:name="dst100561"/>
      <w:bookmarkStart w:id="27" w:name="dst100562"/>
      <w:bookmarkEnd w:id="25"/>
      <w:bookmarkEnd w:id="26"/>
      <w:bookmarkEnd w:id="27"/>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а) основание отнесения объекта, принадлежащего или используемого контролируемым лицом, к категории риска;</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B873DE" w:rsidRDefault="00B873DE" w:rsidP="00B873DE">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000F102A" w:rsidRPr="002C4BDB">
        <w:rPr>
          <w:rFonts w:ascii="Times New Roman" w:hAnsi="Times New Roman"/>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000F102A" w:rsidRPr="002C4BDB">
        <w:rPr>
          <w:rFonts w:ascii="Times New Roman" w:hAnsi="Times New Roman"/>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Fonts w:ascii="Times New Roman" w:hAnsi="Times New Roman"/>
          <w:sz w:val="28"/>
          <w:szCs w:val="28"/>
          <w:lang w:eastAsia="ru-RU"/>
        </w:rPr>
        <w:t>Бакчарского</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 xml:space="preserve">сельского поселения в информационно-телекоммуникационной сети «Интернет», письменного разъяснения, подписанного уполномоченным должностным лицом </w:t>
      </w:r>
      <w:r w:rsidR="000F102A" w:rsidRPr="002C4BDB">
        <w:rPr>
          <w:rFonts w:ascii="Times New Roman" w:hAnsi="Times New Roman"/>
          <w:color w:val="000000"/>
          <w:sz w:val="28"/>
          <w:szCs w:val="28"/>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rPr>
        <w:t xml:space="preserve"> сельского поселения.</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rPr>
        <w:lastRenderedPageBreak/>
        <w:t xml:space="preserve">     </w:t>
      </w:r>
      <w:r w:rsidR="000F102A" w:rsidRPr="002C4BDB">
        <w:rPr>
          <w:rFonts w:ascii="Times New Roman" w:hAnsi="Times New Roman"/>
          <w:sz w:val="28"/>
          <w:szCs w:val="28"/>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lang w:eastAsia="ru-RU"/>
        </w:rPr>
        <w:t>36. Обобщение правоприменительной практики.</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eastAsia="ru-RU"/>
        </w:rPr>
        <w:t xml:space="preserve">     </w:t>
      </w:r>
      <w:r w:rsidR="000F102A" w:rsidRPr="002C4BDB">
        <w:rPr>
          <w:rFonts w:ascii="Times New Roman" w:hAnsi="Times New Roman"/>
          <w:sz w:val="28"/>
          <w:szCs w:val="28"/>
        </w:rPr>
        <w:t xml:space="preserve">Специалист осуществляет обобщение правоприменительной практики </w:t>
      </w:r>
      <w:r w:rsidR="000F102A" w:rsidRPr="002C4BDB">
        <w:rPr>
          <w:rFonts w:ascii="Times New Roman" w:hAnsi="Times New Roman"/>
          <w:sz w:val="28"/>
          <w:szCs w:val="28"/>
          <w:cs/>
        </w:rPr>
        <w:t>‎</w:t>
      </w:r>
      <w:r w:rsidR="000F102A" w:rsidRPr="002C4BDB">
        <w:rPr>
          <w:rFonts w:ascii="Times New Roman" w:hAnsi="Times New Roman"/>
          <w:sz w:val="28"/>
          <w:szCs w:val="28"/>
          <w:shd w:val="clear" w:color="auto" w:fill="FFFFFF"/>
        </w:rPr>
        <w:t>и проведения муниципального контроля один раз в год.</w:t>
      </w:r>
    </w:p>
    <w:p w:rsidR="00B873DE" w:rsidRDefault="000F102A" w:rsidP="00B873DE">
      <w:pPr>
        <w:shd w:val="clear" w:color="auto" w:fill="FFFFFF"/>
        <w:spacing w:after="0" w:line="240" w:lineRule="auto"/>
        <w:jc w:val="both"/>
        <w:rPr>
          <w:rFonts w:ascii="Times New Roman" w:hAnsi="Times New Roman"/>
          <w:sz w:val="28"/>
          <w:szCs w:val="28"/>
          <w:shd w:val="clear" w:color="auto" w:fill="FFFFFF"/>
        </w:rPr>
      </w:pPr>
      <w:r w:rsidRPr="002C4BDB">
        <w:rPr>
          <w:rFonts w:ascii="Times New Roman" w:hAnsi="Times New Roman"/>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2C4BDB">
        <w:rPr>
          <w:rFonts w:ascii="Times New Roman" w:hAnsi="Times New Roman"/>
          <w:sz w:val="28"/>
          <w:szCs w:val="28"/>
          <w:cs/>
        </w:rPr>
        <w:t>‎</w:t>
      </w:r>
      <w:r w:rsidRPr="002C4BDB">
        <w:rPr>
          <w:rFonts w:ascii="Times New Roman" w:hAnsi="Times New Roman"/>
          <w:sz w:val="28"/>
          <w:szCs w:val="28"/>
          <w:shd w:val="clear" w:color="auto" w:fill="FFFFFF"/>
        </w:rPr>
        <w:t>о правоприменительной практике).</w:t>
      </w:r>
    </w:p>
    <w:p w:rsidR="00B873DE" w:rsidRDefault="000F102A" w:rsidP="00B873DE">
      <w:pPr>
        <w:shd w:val="clear" w:color="auto" w:fill="FFFFFF"/>
        <w:spacing w:after="0" w:line="240" w:lineRule="auto"/>
        <w:jc w:val="both"/>
        <w:rPr>
          <w:rFonts w:ascii="Times New Roman" w:hAnsi="Times New Roman"/>
          <w:sz w:val="28"/>
          <w:szCs w:val="28"/>
          <w:shd w:val="clear" w:color="auto" w:fill="FFFFFF"/>
        </w:rPr>
      </w:pPr>
      <w:r w:rsidRPr="002C4BDB">
        <w:rPr>
          <w:rFonts w:ascii="Times New Roman" w:hAnsi="Times New Roman"/>
          <w:sz w:val="28"/>
          <w:szCs w:val="28"/>
          <w:shd w:val="clear" w:color="auto" w:fill="FFFFFF"/>
        </w:rPr>
        <w:t>Для подготовки доклада о правоприменительной практике специалистом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F102A" w:rsidRPr="002C4BDB" w:rsidRDefault="000F102A" w:rsidP="00B873DE">
      <w:pPr>
        <w:shd w:val="clear" w:color="auto" w:fill="FFFFFF"/>
        <w:spacing w:after="0" w:line="240" w:lineRule="auto"/>
        <w:jc w:val="both"/>
        <w:rPr>
          <w:rFonts w:ascii="Times New Roman" w:hAnsi="Times New Roman"/>
          <w:sz w:val="28"/>
          <w:szCs w:val="28"/>
        </w:rPr>
      </w:pPr>
      <w:r w:rsidRPr="002C4BDB">
        <w:rPr>
          <w:rFonts w:ascii="Times New Roman" w:hAnsi="Times New Roman"/>
          <w:sz w:val="28"/>
          <w:szCs w:val="28"/>
          <w:shd w:val="clear" w:color="auto" w:fill="FFFFFF"/>
        </w:rPr>
        <w:t xml:space="preserve">Доклад о правоприменительной практике утверждается Главой </w:t>
      </w:r>
      <w:r w:rsidR="00B873DE">
        <w:rPr>
          <w:rFonts w:ascii="Times New Roman" w:hAnsi="Times New Roman"/>
          <w:sz w:val="28"/>
          <w:szCs w:val="28"/>
          <w:lang w:eastAsia="ru-RU"/>
        </w:rPr>
        <w:t>Бакчарского</w:t>
      </w:r>
      <w:r w:rsidR="00D64BB6" w:rsidRPr="002C4BDB">
        <w:rPr>
          <w:rFonts w:ascii="Times New Roman" w:hAnsi="Times New Roman"/>
          <w:sz w:val="28"/>
          <w:szCs w:val="28"/>
          <w:shd w:val="clear" w:color="auto" w:fill="FFFFFF"/>
        </w:rPr>
        <w:t xml:space="preserve"> </w:t>
      </w:r>
      <w:r w:rsidRPr="002C4BDB">
        <w:rPr>
          <w:rFonts w:ascii="Times New Roman" w:hAnsi="Times New Roman"/>
          <w:sz w:val="28"/>
          <w:szCs w:val="28"/>
          <w:shd w:val="clear" w:color="auto" w:fill="FFFFFF"/>
        </w:rPr>
        <w:t xml:space="preserve">сельского поселения и размещается на официальном сайте муниципального образования в сети «Интернет» не позднее </w:t>
      </w:r>
      <w:r w:rsidRPr="002C4BDB">
        <w:rPr>
          <w:rFonts w:ascii="Times New Roman" w:hAnsi="Times New Roman"/>
          <w:sz w:val="28"/>
          <w:szCs w:val="28"/>
          <w:shd w:val="clear" w:color="auto" w:fill="FFFFFF"/>
          <w:cs/>
        </w:rPr>
        <w:t>‎</w:t>
      </w:r>
      <w:r w:rsidRPr="002C4BDB">
        <w:rPr>
          <w:rFonts w:ascii="Times New Roman" w:hAnsi="Times New Roman"/>
          <w:sz w:val="28"/>
          <w:szCs w:val="28"/>
          <w:shd w:val="clear" w:color="auto" w:fill="FFFFFF"/>
        </w:rPr>
        <w:t>1 марта года, следующего за отчетным.</w:t>
      </w:r>
    </w:p>
    <w:p w:rsidR="000F102A" w:rsidRPr="002C4BDB" w:rsidRDefault="000F102A" w:rsidP="00CD0DC3">
      <w:pPr>
        <w:widowControl w:val="0"/>
        <w:autoSpaceDE w:val="0"/>
        <w:spacing w:after="0" w:line="240" w:lineRule="auto"/>
        <w:rPr>
          <w:rFonts w:ascii="Times New Roman" w:hAnsi="Times New Roman"/>
          <w:b/>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IV</w:t>
      </w:r>
      <w:r w:rsidRPr="002C4BDB">
        <w:rPr>
          <w:rFonts w:ascii="Times New Roman" w:hAnsi="Times New Roman"/>
          <w:b/>
          <w:sz w:val="28"/>
          <w:szCs w:val="28"/>
        </w:rPr>
        <w:t>. Осуществление муниципального земельного контроля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37. При осуществлении муниципального земельного контроля проводятся следующие контрольные мероприятия:</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B873DE">
        <w:rPr>
          <w:rFonts w:ascii="Times New Roman" w:hAnsi="Times New Roman"/>
          <w:sz w:val="28"/>
          <w:szCs w:val="28"/>
          <w:shd w:val="clear" w:color="auto" w:fill="FFFFFF"/>
        </w:rPr>
        <w:t xml:space="preserve">1) </w:t>
      </w:r>
      <w:r w:rsidR="000F102A" w:rsidRPr="002C4BDB">
        <w:rPr>
          <w:rFonts w:ascii="Times New Roman" w:hAnsi="Times New Roman"/>
          <w:sz w:val="28"/>
          <w:szCs w:val="28"/>
          <w:shd w:val="clear" w:color="auto" w:fill="FFFFFF"/>
        </w:rPr>
        <w:t>контрольные мероприятия без взаимодействия с контролируемыми лицами;</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2) контрольные мероприятия при взаимодействии с контролируемыми лицами.</w:t>
      </w:r>
    </w:p>
    <w:p w:rsidR="00B873DE" w:rsidRDefault="00B873DE" w:rsidP="00B873DE">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color w:val="000000"/>
          <w:sz w:val="28"/>
          <w:szCs w:val="28"/>
          <w:shd w:val="clear" w:color="auto" w:fill="FFFFFF"/>
        </w:rPr>
        <w:t xml:space="preserve">38. Специалистом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проводятся следующие контрольные мероприятия без взаимодействия с </w:t>
      </w:r>
      <w:r w:rsidR="000F102A" w:rsidRPr="002C4BDB">
        <w:rPr>
          <w:rFonts w:ascii="Times New Roman" w:hAnsi="Times New Roman"/>
          <w:sz w:val="28"/>
          <w:szCs w:val="28"/>
          <w:shd w:val="clear" w:color="auto" w:fill="FFFFFF"/>
        </w:rPr>
        <w:t>контролируемыми лицами</w:t>
      </w:r>
      <w:r w:rsidR="000F102A" w:rsidRPr="002C4BDB">
        <w:rPr>
          <w:rFonts w:ascii="Times New Roman" w:hAnsi="Times New Roman"/>
          <w:color w:val="000000"/>
          <w:sz w:val="28"/>
          <w:szCs w:val="28"/>
          <w:shd w:val="clear" w:color="auto" w:fill="FFFFFF"/>
        </w:rPr>
        <w:t>:</w:t>
      </w:r>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1) наблюдение за соблюдением обязательных требований;</w:t>
      </w:r>
      <w:bookmarkStart w:id="28" w:name="dst100629"/>
      <w:bookmarkEnd w:id="28"/>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2) выездное обследование.</w:t>
      </w:r>
    </w:p>
    <w:p w:rsidR="00B873DE" w:rsidRDefault="000F102A" w:rsidP="00B873DE">
      <w:pPr>
        <w:shd w:val="clear" w:color="auto" w:fill="FFFFFF"/>
        <w:spacing w:after="0" w:line="240" w:lineRule="auto"/>
        <w:jc w:val="both"/>
        <w:rPr>
          <w:rFonts w:ascii="Times New Roman" w:hAnsi="Times New Roman"/>
          <w:sz w:val="28"/>
          <w:szCs w:val="28"/>
        </w:rPr>
      </w:pPr>
      <w:r w:rsidRPr="002C4BDB">
        <w:rPr>
          <w:rFonts w:ascii="Times New Roman" w:hAnsi="Times New Roman"/>
          <w:color w:val="000000"/>
          <w:sz w:val="28"/>
          <w:szCs w:val="28"/>
          <w:lang w:eastAsia="ru-RU"/>
        </w:rPr>
        <w:t xml:space="preserve">Порядок проведения контрольных мероприятий без взаимодействия </w:t>
      </w:r>
      <w:r w:rsidRPr="002C4BDB">
        <w:rPr>
          <w:rFonts w:ascii="Times New Roman" w:hAnsi="Times New Roman"/>
          <w:sz w:val="28"/>
          <w:szCs w:val="28"/>
          <w:shd w:val="clear" w:color="auto" w:fill="FFFFFF"/>
        </w:rPr>
        <w:t>контролируемыми лицами</w:t>
      </w:r>
      <w:r w:rsidRPr="002C4BDB">
        <w:rPr>
          <w:rFonts w:ascii="Times New Roman" w:hAnsi="Times New Roman"/>
          <w:color w:val="000000"/>
          <w:sz w:val="28"/>
          <w:szCs w:val="28"/>
          <w:lang w:eastAsia="ru-RU"/>
        </w:rPr>
        <w:t xml:space="preserve"> предусмотрен статьями 74, 75 </w:t>
      </w:r>
      <w:r w:rsidRPr="002C4B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873DE" w:rsidRDefault="000F102A" w:rsidP="00B873DE">
      <w:pPr>
        <w:shd w:val="clear" w:color="auto" w:fill="FFFFFF"/>
        <w:spacing w:after="0" w:line="240" w:lineRule="auto"/>
        <w:jc w:val="both"/>
        <w:rPr>
          <w:rFonts w:ascii="Times New Roman" w:hAnsi="Times New Roman"/>
          <w:color w:val="000000"/>
          <w:sz w:val="28"/>
          <w:szCs w:val="28"/>
          <w:shd w:val="clear" w:color="auto" w:fill="FFFFFF"/>
        </w:rPr>
      </w:pPr>
      <w:r w:rsidRPr="002C4BDB">
        <w:rPr>
          <w:rFonts w:ascii="Times New Roman" w:hAnsi="Times New Roman"/>
          <w:color w:val="000000"/>
          <w:sz w:val="28"/>
          <w:szCs w:val="28"/>
          <w:shd w:val="clear" w:color="auto" w:fill="FFFFFF"/>
        </w:rPr>
        <w:t xml:space="preserve">Контрольные мероприятия без взаимодействия </w:t>
      </w:r>
      <w:r w:rsidRPr="002C4BDB">
        <w:rPr>
          <w:rFonts w:ascii="Times New Roman" w:hAnsi="Times New Roman"/>
          <w:sz w:val="28"/>
          <w:szCs w:val="28"/>
          <w:shd w:val="clear" w:color="auto" w:fill="FFFFFF"/>
        </w:rPr>
        <w:t>контролируемыми лицами</w:t>
      </w:r>
      <w:r w:rsidRPr="002C4BDB">
        <w:rPr>
          <w:rFonts w:ascii="Times New Roman" w:hAnsi="Times New Roman"/>
          <w:color w:val="000000"/>
          <w:sz w:val="28"/>
          <w:szCs w:val="28"/>
          <w:shd w:val="clear" w:color="auto" w:fill="FFFFFF"/>
        </w:rPr>
        <w:t xml:space="preserve"> проводятся должностными лицами </w:t>
      </w:r>
      <w:r w:rsidRPr="002C4BDB">
        <w:rPr>
          <w:rFonts w:ascii="Times New Roman" w:hAnsi="Times New Roman"/>
          <w:sz w:val="28"/>
          <w:szCs w:val="28"/>
          <w:shd w:val="clear" w:color="auto" w:fill="FFFFFF"/>
        </w:rPr>
        <w:t>уполномоченного органа</w:t>
      </w:r>
      <w:r w:rsidRPr="002C4BDB">
        <w:rPr>
          <w:rFonts w:ascii="Times New Roman" w:hAnsi="Times New Roman"/>
          <w:color w:val="000000"/>
          <w:sz w:val="28"/>
          <w:szCs w:val="28"/>
          <w:shd w:val="clear" w:color="auto" w:fill="FFFFFF"/>
        </w:rPr>
        <w:t xml:space="preserve"> на основании заданий, подписанных уполномоченным органом контрольного органа.</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w:t>
      </w:r>
      <w:r w:rsidR="000F102A" w:rsidRPr="002C4BDB">
        <w:rPr>
          <w:rFonts w:ascii="Times New Roman" w:hAnsi="Times New Roman"/>
          <w:color w:val="000000"/>
          <w:sz w:val="28"/>
          <w:szCs w:val="28"/>
          <w:shd w:val="clear" w:color="auto" w:fill="FFFFFF"/>
        </w:rPr>
        <w:t xml:space="preserve">39. Специалистом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при осуществлении муниципального земельного контроля проводятся следующие виды </w:t>
      </w:r>
      <w:r w:rsidR="000F102A" w:rsidRPr="002C4BDB">
        <w:rPr>
          <w:rFonts w:ascii="Times New Roman" w:hAnsi="Times New Roman"/>
          <w:sz w:val="28"/>
          <w:szCs w:val="28"/>
          <w:shd w:val="clear" w:color="auto" w:fill="FFFFFF"/>
        </w:rPr>
        <w:t>контрольных мероприятий и контрольных действий в рамках указанных мероприятий:</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 инспекционный визит (посредством </w:t>
      </w:r>
      <w:r w:rsidR="000F102A" w:rsidRPr="002C4BDB">
        <w:rPr>
          <w:rFonts w:ascii="Times New Roman" w:hAnsi="Times New Roman"/>
          <w:sz w:val="28"/>
          <w:szCs w:val="28"/>
          <w:lang w:eastAsia="ru-RU"/>
        </w:rPr>
        <w:t>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lastRenderedPageBreak/>
        <w:t xml:space="preserve">     </w:t>
      </w:r>
      <w:r w:rsidR="000F102A" w:rsidRPr="002C4BDB">
        <w:rPr>
          <w:rFonts w:ascii="Times New Roman" w:hAnsi="Times New Roman"/>
          <w:sz w:val="28"/>
          <w:szCs w:val="28"/>
          <w:shd w:val="clear" w:color="auto" w:fill="FFFFFF"/>
        </w:rPr>
        <w:t xml:space="preserve">2) </w:t>
      </w:r>
      <w:r w:rsidR="000F102A" w:rsidRPr="002C4BDB">
        <w:rPr>
          <w:rFonts w:ascii="Times New Roman" w:hAnsi="Times New Roman"/>
          <w:sz w:val="28"/>
          <w:szCs w:val="28"/>
          <w:lang w:eastAsia="ru-RU"/>
        </w:rPr>
        <w:t>рейдовый осмотр (посредством 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0F102A" w:rsidRPr="002C4BDB">
        <w:rPr>
          <w:rFonts w:ascii="Times New Roman" w:hAnsi="Times New Roman"/>
          <w:sz w:val="28"/>
          <w:szCs w:val="28"/>
          <w:lang w:eastAsia="ru-RU"/>
        </w:rPr>
        <w:t>;</w:t>
      </w:r>
      <w:bookmarkStart w:id="29" w:name="dst100625"/>
      <w:bookmarkEnd w:id="29"/>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документарная проверка (посредством получения письменных объяснений, истребования документов);</w:t>
      </w:r>
      <w:bookmarkStart w:id="30" w:name="dst100626"/>
      <w:bookmarkEnd w:id="30"/>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выездная проверка (посредством 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 xml:space="preserve">40. В рамках </w:t>
      </w:r>
      <w:r w:rsidR="000F102A" w:rsidRPr="002C4BDB">
        <w:rPr>
          <w:rFonts w:ascii="Times New Roman" w:hAnsi="Times New Roman"/>
          <w:sz w:val="28"/>
          <w:szCs w:val="28"/>
          <w:shd w:val="clear" w:color="auto" w:fill="FFFFFF"/>
        </w:rPr>
        <w:t>контрольных мероприятий при взаимодействии с контролируемыми лицами</w:t>
      </w:r>
      <w:r w:rsidR="000F102A" w:rsidRPr="002C4BDB">
        <w:rPr>
          <w:rFonts w:ascii="Times New Roman" w:hAnsi="Times New Roman"/>
          <w:sz w:val="28"/>
          <w:szCs w:val="28"/>
          <w:lang w:eastAsia="ru-RU"/>
        </w:rPr>
        <w:t xml:space="preserve"> проводятся с</w:t>
      </w:r>
      <w:r>
        <w:rPr>
          <w:rFonts w:ascii="Times New Roman" w:hAnsi="Times New Roman"/>
          <w:sz w:val="28"/>
          <w:szCs w:val="28"/>
          <w:lang w:eastAsia="ru-RU"/>
        </w:rPr>
        <w:t xml:space="preserve">ледующие контрольные действия: </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осмотр;</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опрос;</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получение письменных объяснений;</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истребование документов;</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инструментальное обследование.</w:t>
      </w:r>
    </w:p>
    <w:p w:rsidR="00B873DE" w:rsidRDefault="000F102A" w:rsidP="00B873DE">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B873DE" w:rsidRDefault="00B873DE"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41. Под взаимодействием </w:t>
      </w:r>
      <w:r w:rsidR="000F102A" w:rsidRPr="002C4BDB">
        <w:rPr>
          <w:rFonts w:ascii="Times New Roman" w:hAnsi="Times New Roman"/>
          <w:color w:val="000000"/>
          <w:sz w:val="28"/>
          <w:szCs w:val="28"/>
          <w:lang w:eastAsia="ru-RU"/>
        </w:rPr>
        <w:t xml:space="preserve">специалистов </w:t>
      </w:r>
      <w:r w:rsidR="000F102A" w:rsidRPr="002C4BDB">
        <w:rPr>
          <w:rFonts w:ascii="Times New Roman" w:hAnsi="Times New Roman"/>
          <w:color w:val="000000"/>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w:t>
      </w:r>
      <w:r w:rsidR="000F102A" w:rsidRPr="002C4BDB">
        <w:rPr>
          <w:rFonts w:ascii="Times New Roman" w:hAnsi="Times New Roman"/>
          <w:color w:val="000000"/>
          <w:sz w:val="28"/>
          <w:szCs w:val="28"/>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color w:val="000000"/>
          <w:sz w:val="28"/>
          <w:szCs w:val="28"/>
          <w:lang w:eastAsia="ru-RU"/>
        </w:rPr>
        <w:t xml:space="preserve"> по месту нахождения объекта контроля (за исключением случаев присутствия должностного лица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color w:val="000000"/>
          <w:sz w:val="28"/>
          <w:szCs w:val="28"/>
          <w:lang w:eastAsia="ru-RU"/>
        </w:rPr>
        <w:t xml:space="preserve"> на общедоступных производственных объектах).</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sz w:val="28"/>
          <w:szCs w:val="28"/>
          <w:lang w:eastAsia="ru-RU"/>
        </w:rPr>
        <w:t>42. Основания для проведения контрольных мероприятий:</w:t>
      </w:r>
      <w:bookmarkStart w:id="31" w:name="dst100634"/>
      <w:bookmarkEnd w:id="31"/>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 наличие у </w:t>
      </w:r>
      <w:r w:rsidR="000F102A" w:rsidRPr="002C4BDB">
        <w:rPr>
          <w:rFonts w:ascii="Times New Roman" w:hAnsi="Times New Roman"/>
          <w:color w:val="000000"/>
          <w:sz w:val="28"/>
          <w:szCs w:val="28"/>
          <w:shd w:val="clear" w:color="auto" w:fill="FFFFFF"/>
        </w:rPr>
        <w:t xml:space="preserve">администрации </w:t>
      </w:r>
      <w:r w:rsidR="00B873DE">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w:t>
      </w:r>
      <w:r w:rsidR="000F102A" w:rsidRPr="002C4BDB">
        <w:rPr>
          <w:rFonts w:ascii="Times New Roman" w:hAnsi="Times New Roman"/>
          <w:sz w:val="28"/>
          <w:szCs w:val="28"/>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w:t>
      </w:r>
      <w:r w:rsidR="00B873DE">
        <w:rPr>
          <w:rFonts w:ascii="Times New Roman" w:hAnsi="Times New Roman"/>
          <w:sz w:val="28"/>
          <w:szCs w:val="28"/>
          <w:lang w:eastAsia="ru-RU"/>
        </w:rPr>
        <w:t xml:space="preserve"> </w:t>
      </w:r>
      <w:r w:rsidR="000F102A" w:rsidRPr="002C4BDB">
        <w:rPr>
          <w:rFonts w:ascii="Times New Roman" w:hAnsi="Times New Roman"/>
          <w:sz w:val="28"/>
          <w:szCs w:val="28"/>
          <w:lang w:eastAsia="ru-RU"/>
        </w:rPr>
        <w:t>выявление соответствия объекта контроля индикаторам риска нарушения обязательных требований;</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наступление сроков проведения контрольных мероприятий, включенных в план проведения контрольных мероприятий;</w:t>
      </w:r>
      <w:bookmarkStart w:id="32" w:name="dst100636"/>
      <w:bookmarkEnd w:id="32"/>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bookmarkStart w:id="33" w:name="dst100637"/>
      <w:bookmarkEnd w:id="33"/>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bookmarkStart w:id="34" w:name="dst100638"/>
      <w:bookmarkEnd w:id="34"/>
    </w:p>
    <w:p w:rsidR="00B873DE" w:rsidRDefault="000F102A" w:rsidP="00B873DE">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6) истечение срока исполнения предписания об устранении нарушений обязательных требований</w:t>
      </w:r>
      <w:bookmarkStart w:id="35" w:name="dst100639"/>
      <w:bookmarkEnd w:id="35"/>
      <w:r w:rsidRPr="002C4BDB">
        <w:rPr>
          <w:rFonts w:ascii="Times New Roman" w:hAnsi="Times New Roman"/>
          <w:sz w:val="28"/>
          <w:szCs w:val="28"/>
          <w:lang w:eastAsia="ru-RU"/>
        </w:rPr>
        <w:t>.</w:t>
      </w:r>
      <w:bookmarkStart w:id="36" w:name="dst100645"/>
      <w:bookmarkEnd w:id="36"/>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43</w:t>
      </w:r>
      <w:r w:rsidR="000F102A" w:rsidRPr="002C4BDB">
        <w:rPr>
          <w:rFonts w:ascii="Times New Roman" w:hAnsi="Times New Roman"/>
          <w:color w:val="ED7D31"/>
          <w:sz w:val="28"/>
          <w:szCs w:val="28"/>
          <w:lang w:eastAsia="ru-RU"/>
        </w:rPr>
        <w:t xml:space="preserve">. </w:t>
      </w:r>
      <w:r w:rsidR="000F102A" w:rsidRPr="002C4BDB">
        <w:rPr>
          <w:rFonts w:ascii="Times New Roman" w:hAnsi="Times New Roman"/>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w:t>
      </w:r>
      <w:r w:rsidR="000F102A" w:rsidRPr="002C4BDB">
        <w:rPr>
          <w:rFonts w:ascii="Times New Roman" w:hAnsi="Times New Roman"/>
          <w:color w:val="000000"/>
          <w:sz w:val="28"/>
          <w:szCs w:val="28"/>
          <w:lang w:eastAsia="ru-RU"/>
        </w:rPr>
        <w:lastRenderedPageBreak/>
        <w:t>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w:t>
      </w:r>
      <w:r w:rsidR="000F102A" w:rsidRPr="002C4BDB">
        <w:rPr>
          <w:rFonts w:ascii="Times New Roman" w:hAnsi="Times New Roman"/>
          <w:color w:val="000000"/>
          <w:sz w:val="28"/>
          <w:szCs w:val="28"/>
          <w:shd w:val="clear" w:color="auto" w:fill="FFFFFF"/>
        </w:rPr>
        <w:t xml:space="preserve">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w:t>
      </w:r>
      <w:r w:rsidR="000F102A" w:rsidRPr="002C4BDB">
        <w:rPr>
          <w:rFonts w:ascii="Times New Roman" w:hAnsi="Times New Roman"/>
          <w:color w:val="000000"/>
          <w:sz w:val="28"/>
          <w:szCs w:val="28"/>
          <w:lang w:eastAsia="ru-RU"/>
        </w:rPr>
        <w:t xml:space="preserve"> проводится оценка их достоверности в порядке, предусмотренном  пунктом 3 статьи 58 </w:t>
      </w:r>
      <w:r w:rsidR="000F102A" w:rsidRPr="002C4BDB">
        <w:rPr>
          <w:rFonts w:ascii="Times New Roman" w:hAnsi="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bookmarkStart w:id="37" w:name="dst100650"/>
      <w:bookmarkEnd w:id="37"/>
    </w:p>
    <w:p w:rsidR="00B873DE" w:rsidRDefault="00B873DE"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color w:val="000000"/>
          <w:sz w:val="28"/>
          <w:szCs w:val="28"/>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должностные лица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r w:rsidR="000F102A" w:rsidRPr="002C4BDB">
        <w:rPr>
          <w:rFonts w:ascii="Times New Roman" w:hAnsi="Times New Roman"/>
          <w:color w:val="000000"/>
          <w:sz w:val="28"/>
          <w:szCs w:val="28"/>
          <w:lang w:eastAsia="ru-RU"/>
        </w:rPr>
        <w:t>:</w:t>
      </w:r>
      <w:bookmarkStart w:id="38" w:name="dst100661"/>
      <w:bookmarkEnd w:id="38"/>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мотивированное представление о проведении контрольного мероприятия;</w:t>
      </w:r>
      <w:bookmarkStart w:id="39" w:name="dst100662"/>
      <w:bookmarkEnd w:id="39"/>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мотивированное представление о направлении предостережения о недопустимости нарушения обязательных требований;</w:t>
      </w:r>
      <w:bookmarkStart w:id="40" w:name="dst100663"/>
      <w:bookmarkEnd w:id="40"/>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служебную записку об отсутствии основания для проведения контрольного мероприятия.</w:t>
      </w:r>
    </w:p>
    <w:p w:rsidR="00B873DE" w:rsidRDefault="000F102A" w:rsidP="00B873DE">
      <w:pPr>
        <w:shd w:val="clear" w:color="auto" w:fill="FFFFFF"/>
        <w:spacing w:after="0" w:line="240" w:lineRule="auto"/>
        <w:jc w:val="both"/>
        <w:rPr>
          <w:rFonts w:ascii="Times New Roman" w:hAnsi="Times New Roman"/>
          <w:color w:val="000000"/>
          <w:sz w:val="28"/>
          <w:szCs w:val="28"/>
          <w:lang w:eastAsia="ru-RU"/>
        </w:rPr>
      </w:pPr>
      <w:r w:rsidRPr="002C4BDB">
        <w:rPr>
          <w:rFonts w:ascii="Times New Roman" w:hAnsi="Times New Roman"/>
          <w:color w:val="000000"/>
          <w:sz w:val="28"/>
          <w:szCs w:val="28"/>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утверждена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bookmarkStart w:id="41" w:name="dst100666"/>
      <w:bookmarkStart w:id="42" w:name="dst100667"/>
      <w:bookmarkStart w:id="43" w:name="dst100668"/>
      <w:bookmarkStart w:id="44" w:name="dst100669"/>
      <w:bookmarkEnd w:id="41"/>
      <w:bookmarkEnd w:id="42"/>
      <w:bookmarkEnd w:id="43"/>
      <w:bookmarkEnd w:id="44"/>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sz w:val="28"/>
          <w:szCs w:val="28"/>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(далее - распоряжение), в котором указывается:</w:t>
      </w:r>
      <w:bookmarkStart w:id="45" w:name="dst100684"/>
      <w:bookmarkEnd w:id="45"/>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дата, время и место принятия решения;</w:t>
      </w:r>
      <w:bookmarkStart w:id="46" w:name="dst100685"/>
      <w:bookmarkEnd w:id="46"/>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кем принято решение;</w:t>
      </w:r>
      <w:bookmarkStart w:id="47" w:name="dst100686"/>
      <w:bookmarkEnd w:id="47"/>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основание проведения контрольного мероприятия;</w:t>
      </w:r>
      <w:bookmarkStart w:id="48" w:name="dst100687"/>
      <w:bookmarkEnd w:id="48"/>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вид контроля;</w:t>
      </w:r>
      <w:bookmarkStart w:id="49" w:name="dst100688"/>
      <w:bookmarkEnd w:id="49"/>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 фамилии, имена, отчества (при наличии), должность должностного (должностных) лица (лиц) администрации </w:t>
      </w:r>
      <w:r w:rsidR="00212CED">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уполномоченного (уполномоченных) на проведение контрольного мероприятия</w:t>
      </w:r>
      <w:r w:rsidR="000F102A" w:rsidRPr="002C4BDB">
        <w:rPr>
          <w:rFonts w:ascii="Times New Roman" w:hAnsi="Times New Roman"/>
          <w:sz w:val="28"/>
          <w:szCs w:val="28"/>
          <w:shd w:val="clear" w:color="auto" w:fill="FFFFFF"/>
        </w:rPr>
        <w:t xml:space="preserve">, а также привлекаемых к проведению контрольного мероприятия специалистов, </w:t>
      </w:r>
      <w:r w:rsidR="000F102A" w:rsidRPr="002C4BDB">
        <w:rPr>
          <w:rFonts w:ascii="Times New Roman" w:hAnsi="Times New Roman"/>
          <w:sz w:val="28"/>
          <w:szCs w:val="28"/>
          <w:shd w:val="clear" w:color="auto" w:fill="FFFFFF"/>
        </w:rPr>
        <w:lastRenderedPageBreak/>
        <w:t>экспертов или наименование экспертной организации, привлекаемой к проведению такого мероприятия</w:t>
      </w:r>
      <w:r w:rsidR="000F102A" w:rsidRPr="002C4BDB">
        <w:rPr>
          <w:rFonts w:ascii="Times New Roman" w:hAnsi="Times New Roman"/>
          <w:sz w:val="28"/>
          <w:szCs w:val="28"/>
          <w:lang w:eastAsia="ru-RU"/>
        </w:rPr>
        <w:t>;</w:t>
      </w:r>
      <w:bookmarkStart w:id="50" w:name="dst100689"/>
      <w:bookmarkEnd w:id="50"/>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 объект контроля, в отношении которого проводится контрольное мероприятие;</w:t>
      </w:r>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bookmarkStart w:id="51" w:name="dst100690"/>
      <w:bookmarkStart w:id="52" w:name="dst100691"/>
      <w:bookmarkEnd w:id="51"/>
      <w:bookmarkEnd w:id="52"/>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bookmarkStart w:id="53" w:name="dst100692"/>
      <w:bookmarkEnd w:id="53"/>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9)</w:t>
      </w:r>
      <w:r w:rsidR="000F102A" w:rsidRPr="002C4BDB">
        <w:rPr>
          <w:rFonts w:ascii="Times New Roman" w:hAnsi="Times New Roman"/>
          <w:sz w:val="28"/>
          <w:szCs w:val="28"/>
          <w:lang w:eastAsia="ru-RU"/>
        </w:rPr>
        <w:t xml:space="preserve"> вид контрольного мероприятия;</w:t>
      </w:r>
      <w:bookmarkStart w:id="54" w:name="dst100693"/>
      <w:bookmarkEnd w:id="54"/>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10</w:t>
      </w:r>
      <w:r w:rsidR="000F102A" w:rsidRPr="002C4BDB">
        <w:rPr>
          <w:rFonts w:ascii="Times New Roman" w:hAnsi="Times New Roman"/>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bookmarkStart w:id="55" w:name="dst100694"/>
      <w:bookmarkEnd w:id="55"/>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11</w:t>
      </w:r>
      <w:r w:rsidR="000F102A" w:rsidRPr="002C4BDB">
        <w:rPr>
          <w:rFonts w:ascii="Times New Roman" w:hAnsi="Times New Roman"/>
          <w:sz w:val="28"/>
          <w:szCs w:val="28"/>
          <w:lang w:eastAsia="ru-RU"/>
        </w:rPr>
        <w:t>) предмет контрольного мероприятия;</w:t>
      </w:r>
      <w:bookmarkStart w:id="56" w:name="dst100695"/>
      <w:bookmarkEnd w:id="56"/>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12</w:t>
      </w:r>
      <w:r w:rsidR="000F102A" w:rsidRPr="002C4BDB">
        <w:rPr>
          <w:rFonts w:ascii="Times New Roman" w:hAnsi="Times New Roman"/>
          <w:sz w:val="28"/>
          <w:szCs w:val="28"/>
          <w:lang w:eastAsia="ru-RU"/>
        </w:rPr>
        <w:t>) проверочные листы, если их применение является обязательным;</w:t>
      </w:r>
      <w:bookmarkStart w:id="57" w:name="dst100696"/>
      <w:bookmarkEnd w:id="57"/>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13</w:t>
      </w:r>
      <w:r w:rsidR="000F102A" w:rsidRPr="002C4BDB">
        <w:rPr>
          <w:rFonts w:ascii="Times New Roman" w:hAnsi="Times New Roman"/>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bookmarkStart w:id="58" w:name="dst100697"/>
      <w:bookmarkEnd w:id="58"/>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14</w:t>
      </w:r>
      <w:r w:rsidR="000F102A" w:rsidRPr="002C4BDB">
        <w:rPr>
          <w:rFonts w:ascii="Times New Roman" w:hAnsi="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F102A" w:rsidRPr="002C4BDB" w:rsidRDefault="00212CED"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специалистом администрации </w:t>
      </w:r>
      <w:r>
        <w:rPr>
          <w:rFonts w:ascii="Times New Roman" w:hAnsi="Times New Roman"/>
          <w:sz w:val="28"/>
          <w:szCs w:val="28"/>
          <w:lang w:eastAsia="ru-RU"/>
        </w:rPr>
        <w:t>Бакчарского</w:t>
      </w:r>
      <w:r w:rsidR="00D64BB6"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w:t>
      </w:r>
      <w:r>
        <w:rPr>
          <w:rFonts w:ascii="Times New Roman" w:hAnsi="Times New Roman"/>
          <w:sz w:val="28"/>
          <w:szCs w:val="28"/>
          <w:lang w:eastAsia="ru-RU"/>
        </w:rPr>
        <w:t xml:space="preserve">я и подлежащего согласованию с </w:t>
      </w:r>
      <w:r w:rsidR="000F102A" w:rsidRPr="002C4BDB">
        <w:rPr>
          <w:rFonts w:ascii="Times New Roman" w:hAnsi="Times New Roman"/>
          <w:sz w:val="28"/>
          <w:szCs w:val="28"/>
          <w:lang w:eastAsia="ru-RU"/>
        </w:rPr>
        <w:t>прокуратурой Бакчарского района.</w:t>
      </w:r>
    </w:p>
    <w:p w:rsidR="00212CED" w:rsidRDefault="00734439" w:rsidP="00734439">
      <w:pPr>
        <w:autoSpaceDE w:val="0"/>
        <w:spacing w:after="0" w:line="240" w:lineRule="auto"/>
        <w:jc w:val="both"/>
        <w:rPr>
          <w:rFonts w:ascii="Times New Roman" w:hAnsi="Times New Roman"/>
          <w:sz w:val="28"/>
          <w:szCs w:val="28"/>
          <w:lang w:eastAsia="ru-RU"/>
        </w:rPr>
      </w:pPr>
      <w:r>
        <w:t xml:space="preserve">     </w:t>
      </w:r>
      <w:hyperlink r:id="rId11" w:history="1">
        <w:r w:rsidR="000F102A" w:rsidRPr="002C4BDB">
          <w:rPr>
            <w:rFonts w:ascii="Times New Roman" w:hAnsi="Times New Roman"/>
            <w:sz w:val="28"/>
            <w:szCs w:val="28"/>
            <w:lang w:eastAsia="ru-RU"/>
          </w:rPr>
          <w:t>Порядок</w:t>
        </w:r>
      </w:hyperlink>
      <w:r w:rsidR="000F102A" w:rsidRPr="002C4BDB">
        <w:rPr>
          <w:rFonts w:ascii="Times New Roman" w:hAnsi="Times New Roman"/>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2" w:anchor="dst100634" w:history="1">
        <w:r w:rsidR="000F102A" w:rsidRPr="002C4BDB">
          <w:rPr>
            <w:rFonts w:ascii="Times New Roman" w:hAnsi="Times New Roman"/>
            <w:sz w:val="28"/>
            <w:szCs w:val="28"/>
            <w:lang w:eastAsia="ru-RU"/>
          </w:rPr>
          <w:t>пунктами 1</w:t>
        </w:r>
      </w:hyperlink>
      <w:r w:rsidR="000F102A" w:rsidRPr="002C4BDB">
        <w:rPr>
          <w:rFonts w:ascii="Times New Roman" w:hAnsi="Times New Roman"/>
          <w:sz w:val="28"/>
          <w:szCs w:val="28"/>
          <w:lang w:eastAsia="ru-RU"/>
        </w:rPr>
        <w:t>, 2, 4-6 пункта 39 настоящего Положения.</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48. С прокуратурой Бакчарского района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под</w:t>
      </w:r>
      <w:hyperlink r:id="rId13" w:anchor="dst100636" w:history="1">
        <w:r w:rsidR="000F102A" w:rsidRPr="002C4BDB">
          <w:rPr>
            <w:rFonts w:ascii="Times New Roman" w:hAnsi="Times New Roman"/>
            <w:sz w:val="28"/>
            <w:szCs w:val="28"/>
            <w:lang w:eastAsia="ru-RU"/>
          </w:rPr>
          <w:t xml:space="preserve">пунктами </w:t>
        </w:r>
      </w:hyperlink>
      <w:r w:rsidR="000F102A" w:rsidRPr="002C4BDB">
        <w:rPr>
          <w:rFonts w:ascii="Times New Roman" w:hAnsi="Times New Roman"/>
          <w:sz w:val="28"/>
          <w:szCs w:val="28"/>
          <w:lang w:eastAsia="ru-RU"/>
        </w:rPr>
        <w:t>4-6</w:t>
      </w:r>
      <w:hyperlink r:id="rId14" w:anchor="dst100639" w:history="1">
        <w:r w:rsidR="000F102A" w:rsidRPr="002C4BDB">
          <w:rPr>
            <w:rFonts w:ascii="Times New Roman" w:hAnsi="Times New Roman"/>
            <w:sz w:val="28"/>
            <w:szCs w:val="28"/>
            <w:lang w:eastAsia="ru-RU"/>
          </w:rPr>
          <w:t xml:space="preserve"> пункта</w:t>
        </w:r>
      </w:hyperlink>
      <w:r w:rsidR="000F102A" w:rsidRPr="002C4BDB">
        <w:rPr>
          <w:rFonts w:ascii="Times New Roman" w:hAnsi="Times New Roman"/>
          <w:sz w:val="28"/>
          <w:szCs w:val="28"/>
          <w:lang w:eastAsia="ru-RU"/>
        </w:rPr>
        <w:t xml:space="preserve"> 39 и </w:t>
      </w:r>
      <w:hyperlink r:id="rId15" w:anchor="dst100747" w:history="1">
        <w:r w:rsidR="000F102A" w:rsidRPr="002C4BDB">
          <w:rPr>
            <w:rFonts w:ascii="Times New Roman" w:hAnsi="Times New Roman"/>
            <w:sz w:val="28"/>
            <w:szCs w:val="28"/>
            <w:lang w:eastAsia="ru-RU"/>
          </w:rPr>
          <w:t>пункта</w:t>
        </w:r>
      </w:hyperlink>
      <w:r w:rsidR="000F102A" w:rsidRPr="002C4BDB">
        <w:rPr>
          <w:rFonts w:ascii="Times New Roman" w:hAnsi="Times New Roman"/>
          <w:sz w:val="28"/>
          <w:szCs w:val="28"/>
          <w:lang w:eastAsia="ru-RU"/>
        </w:rPr>
        <w:t xml:space="preserve"> 46 настоящего Положения.</w:t>
      </w:r>
    </w:p>
    <w:p w:rsidR="00212CED" w:rsidRDefault="000F102A" w:rsidP="00212CED">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Бакчарского района </w:t>
      </w:r>
      <w:r w:rsidRPr="002C4BDB">
        <w:rPr>
          <w:rFonts w:ascii="Times New Roman" w:hAnsi="Times New Roman"/>
          <w:color w:val="000000"/>
          <w:sz w:val="28"/>
          <w:szCs w:val="28"/>
          <w:lang w:eastAsia="ru-RU"/>
        </w:rPr>
        <w:t>должностные лица</w:t>
      </w:r>
      <w:r w:rsidRPr="002C4BDB">
        <w:rPr>
          <w:rFonts w:ascii="Times New Roman" w:hAnsi="Times New Roman"/>
          <w:sz w:val="28"/>
          <w:szCs w:val="28"/>
          <w:shd w:val="clear" w:color="auto" w:fill="FFFFFF"/>
        </w:rPr>
        <w:t xml:space="preserve"> администрации </w:t>
      </w:r>
      <w:r w:rsidR="00212CED">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 </w:t>
      </w:r>
      <w:r w:rsidRPr="002C4BDB">
        <w:rPr>
          <w:rFonts w:ascii="Times New Roman" w:hAnsi="Times New Roman"/>
          <w:sz w:val="28"/>
          <w:szCs w:val="28"/>
          <w:lang w:eastAsia="ru-RU"/>
        </w:rPr>
        <w:lastRenderedPageBreak/>
        <w:t xml:space="preserve">направляют в прокуратуру Бакчарского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2C4BDB">
        <w:rPr>
          <w:rFonts w:ascii="Times New Roman" w:hAnsi="Times New Roman"/>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bookmarkStart w:id="64" w:name="dst100746"/>
      <w:bookmarkStart w:id="65" w:name="dst100747"/>
      <w:bookmarkEnd w:id="64"/>
      <w:bookmarkEnd w:id="65"/>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0F102A" w:rsidRPr="002C4BDB">
        <w:rPr>
          <w:rFonts w:ascii="Times New Roman" w:hAnsi="Times New Roman"/>
          <w:color w:val="000000"/>
          <w:sz w:val="28"/>
          <w:szCs w:val="28"/>
          <w:lang w:eastAsia="ru-RU"/>
        </w:rPr>
        <w:t xml:space="preserve">должностные лица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Бакчарского района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rPr>
        <w:t xml:space="preserve">50. </w:t>
      </w:r>
      <w:r w:rsidR="000F102A" w:rsidRPr="002C4BDB">
        <w:rPr>
          <w:rFonts w:ascii="Times New Roman" w:hAnsi="Times New Roman"/>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0F102A" w:rsidRPr="002C4BDB">
        <w:rPr>
          <w:rFonts w:ascii="Times New Roman" w:hAnsi="Times New Roman"/>
          <w:color w:val="000000"/>
          <w:sz w:val="28"/>
          <w:szCs w:val="28"/>
          <w:lang w:eastAsia="ru-RU"/>
        </w:rPr>
        <w:t xml:space="preserve">должностным лицом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3415C" w:rsidRDefault="00212CED"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51. По требованию контролируемого лица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 xml:space="preserve">администрации </w:t>
      </w:r>
      <w:r w:rsidR="0073415C">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r w:rsidR="000F102A" w:rsidRPr="002C4BDB">
        <w:rPr>
          <w:rFonts w:ascii="Times New Roman" w:hAnsi="Times New Roman"/>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3415C" w:rsidRDefault="000F102A" w:rsidP="0073415C">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F102A" w:rsidRPr="002C4BDB">
        <w:rPr>
          <w:rFonts w:ascii="Times New Roman" w:hAnsi="Times New Roman"/>
          <w:sz w:val="28"/>
          <w:szCs w:val="28"/>
          <w:lang w:eastAsia="ru-RU"/>
        </w:rPr>
        <w:t xml:space="preserve">53. В случае, указанном в пункте 49 настоящего Положения,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Бакчарского района.</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bookmarkStart w:id="66" w:name="dst100825"/>
      <w:bookmarkStart w:id="67" w:name="dst100849"/>
      <w:bookmarkStart w:id="68" w:name="dst100850"/>
      <w:bookmarkStart w:id="69" w:name="dst100862"/>
      <w:bookmarkStart w:id="70" w:name="dst100863"/>
      <w:bookmarkEnd w:id="66"/>
      <w:bookmarkEnd w:id="67"/>
      <w:bookmarkEnd w:id="68"/>
      <w:bookmarkEnd w:id="69"/>
      <w:bookmarkEnd w:id="70"/>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rPr>
        <w:t xml:space="preserve">55. </w:t>
      </w:r>
      <w:r w:rsidR="000F102A" w:rsidRPr="002C4BDB">
        <w:rPr>
          <w:rFonts w:ascii="Times New Roman" w:hAnsi="Times New Roman"/>
          <w:sz w:val="28"/>
          <w:szCs w:val="28"/>
          <w:lang w:eastAsia="ru-RU"/>
        </w:rPr>
        <w:t xml:space="preserve">Информирование контролируемых лиц о совершаемых </w:t>
      </w:r>
      <w:r w:rsidR="000F102A" w:rsidRPr="002C4BDB">
        <w:rPr>
          <w:rFonts w:ascii="Times New Roman" w:hAnsi="Times New Roman"/>
          <w:color w:val="000000"/>
          <w:sz w:val="28"/>
          <w:szCs w:val="28"/>
          <w:lang w:eastAsia="ru-RU"/>
        </w:rPr>
        <w:t xml:space="preserve">должностными лицами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lang w:eastAsia="ru-RU"/>
        </w:rPr>
        <w:t xml:space="preserve"> сельского поселения </w:t>
      </w:r>
      <w:r w:rsidR="000F102A" w:rsidRPr="002C4BDB">
        <w:rPr>
          <w:rFonts w:ascii="Times New Roman" w:hAnsi="Times New Roman"/>
          <w:sz w:val="28"/>
          <w:szCs w:val="28"/>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3415C" w:rsidRDefault="000F102A" w:rsidP="0073415C">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2C4BDB">
        <w:rPr>
          <w:rFonts w:ascii="Times New Roman" w:hAnsi="Times New Roman"/>
          <w:color w:val="000000"/>
          <w:sz w:val="28"/>
          <w:szCs w:val="28"/>
          <w:lang w:eastAsia="ru-RU"/>
        </w:rPr>
        <w:t xml:space="preserve">специалистами </w:t>
      </w:r>
      <w:r w:rsidRPr="002C4BDB">
        <w:rPr>
          <w:rFonts w:ascii="Times New Roman" w:hAnsi="Times New Roman"/>
          <w:sz w:val="28"/>
          <w:szCs w:val="28"/>
          <w:shd w:val="clear" w:color="auto" w:fill="FFFFFF"/>
        </w:rPr>
        <w:t xml:space="preserve">администрации </w:t>
      </w:r>
      <w:r w:rsidR="0073415C">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w:t>
      </w:r>
      <w:r w:rsidRPr="002C4BDB">
        <w:rPr>
          <w:rFonts w:ascii="Times New Roman" w:hAnsi="Times New Roman"/>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0F102A" w:rsidRPr="002C4BDB" w:rsidRDefault="000F102A" w:rsidP="0073415C">
      <w:pPr>
        <w:autoSpaceDE w:val="0"/>
        <w:spacing w:after="0" w:line="240" w:lineRule="auto"/>
        <w:jc w:val="both"/>
        <w:rPr>
          <w:rFonts w:ascii="Times New Roman" w:hAnsi="Times New Roman"/>
          <w:sz w:val="28"/>
          <w:szCs w:val="28"/>
        </w:rPr>
      </w:pPr>
      <w:r w:rsidRPr="002C4BDB">
        <w:rPr>
          <w:rFonts w:ascii="Times New Roman" w:hAnsi="Times New Roman"/>
          <w:sz w:val="28"/>
          <w:szCs w:val="28"/>
          <w:lang w:eastAsia="ru-RU"/>
        </w:rPr>
        <w:t xml:space="preserve">До 31 декабря 2023 года информирование контролируемого лица о совершаемых </w:t>
      </w:r>
      <w:r w:rsidRPr="002C4BDB">
        <w:rPr>
          <w:rFonts w:ascii="Times New Roman" w:hAnsi="Times New Roman"/>
          <w:color w:val="000000"/>
          <w:sz w:val="28"/>
          <w:szCs w:val="28"/>
          <w:lang w:eastAsia="ru-RU"/>
        </w:rPr>
        <w:t xml:space="preserve">специалистами </w:t>
      </w:r>
      <w:r w:rsidRPr="002C4BDB">
        <w:rPr>
          <w:rFonts w:ascii="Times New Roman" w:hAnsi="Times New Roman"/>
          <w:sz w:val="28"/>
          <w:szCs w:val="28"/>
          <w:shd w:val="clear" w:color="auto" w:fill="FFFFFF"/>
        </w:rPr>
        <w:t xml:space="preserve"> администрации </w:t>
      </w:r>
      <w:r w:rsidR="0073415C">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w:t>
      </w:r>
      <w:r w:rsidRPr="002C4BDB">
        <w:rPr>
          <w:rFonts w:ascii="Times New Roman" w:hAnsi="Times New Roman"/>
          <w:sz w:val="28"/>
          <w:szCs w:val="28"/>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102A" w:rsidRPr="002C4BDB" w:rsidRDefault="000F102A" w:rsidP="0010006D">
      <w:pPr>
        <w:widowControl w:val="0"/>
        <w:autoSpaceDE w:val="0"/>
        <w:spacing w:after="0" w:line="240" w:lineRule="auto"/>
        <w:jc w:val="center"/>
        <w:rPr>
          <w:rFonts w:ascii="Times New Roman" w:hAnsi="Times New Roman"/>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V</w:t>
      </w:r>
      <w:r w:rsidRPr="002C4BDB">
        <w:rPr>
          <w:rFonts w:ascii="Times New Roman" w:hAnsi="Times New Roman"/>
          <w:b/>
          <w:sz w:val="28"/>
          <w:szCs w:val="28"/>
        </w:rPr>
        <w:t>. Результаты контрольных мероприятий и решения, принимаемые по результатам контрольных мероприятий</w:t>
      </w:r>
    </w:p>
    <w:p w:rsidR="000F102A" w:rsidRPr="002C4BDB" w:rsidRDefault="000F102A" w:rsidP="0010006D">
      <w:pPr>
        <w:shd w:val="clear" w:color="auto" w:fill="FFFFFF"/>
        <w:spacing w:after="0" w:line="240" w:lineRule="auto"/>
        <w:ind w:firstLine="540"/>
        <w:jc w:val="both"/>
        <w:rPr>
          <w:rFonts w:ascii="Times New Roman" w:hAnsi="Times New Roman"/>
          <w:sz w:val="28"/>
          <w:szCs w:val="28"/>
          <w:lang w:eastAsia="ru-RU"/>
        </w:rPr>
      </w:pP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0F102A" w:rsidRPr="002C4BDB">
        <w:rPr>
          <w:rFonts w:ascii="Times New Roman" w:hAnsi="Times New Roman"/>
          <w:sz w:val="28"/>
          <w:szCs w:val="28"/>
          <w:lang w:eastAsia="ru-RU"/>
        </w:rPr>
        <w:lastRenderedPageBreak/>
        <w:t>органа муниципального земельного контроля мер, предусмотренных подпунктом 2 пункта 60 настоящего Положения.</w:t>
      </w:r>
      <w:bookmarkStart w:id="71" w:name="dst100983"/>
      <w:bookmarkEnd w:id="71"/>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73415C" w:rsidRDefault="000F102A" w:rsidP="0073415C">
      <w:pPr>
        <w:shd w:val="clear" w:color="auto" w:fill="FFFFFF"/>
        <w:spacing w:after="0" w:line="240" w:lineRule="auto"/>
        <w:ind w:firstLine="142"/>
        <w:jc w:val="both"/>
        <w:rPr>
          <w:rFonts w:ascii="Times New Roman" w:hAnsi="Times New Roman"/>
          <w:sz w:val="28"/>
          <w:szCs w:val="28"/>
          <w:lang w:eastAsia="ru-RU"/>
        </w:rPr>
      </w:pPr>
      <w:r w:rsidRPr="002C4BDB">
        <w:rPr>
          <w:rFonts w:ascii="Times New Roman" w:hAnsi="Times New Roman"/>
          <w:sz w:val="28"/>
          <w:szCs w:val="28"/>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73415C" w:rsidRDefault="000F102A" w:rsidP="008E189F">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3415C" w:rsidRDefault="000F102A" w:rsidP="00677388">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bookmarkStart w:id="72" w:name="dst100984"/>
      <w:bookmarkEnd w:id="72"/>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58. Оформление акта производится в день окончания проведения контрольного мероприятия.</w:t>
      </w:r>
      <w:bookmarkStart w:id="73" w:name="dst100985"/>
      <w:bookmarkStart w:id="74" w:name="dst100986"/>
      <w:bookmarkEnd w:id="73"/>
      <w:bookmarkEnd w:id="74"/>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59. Акт контрольного мероприятия, проведение которого было согласовано  прокуратурой Бакчарского района, направляется в </w:t>
      </w:r>
      <w:r>
        <w:rPr>
          <w:rFonts w:ascii="Times New Roman" w:hAnsi="Times New Roman"/>
          <w:sz w:val="28"/>
          <w:szCs w:val="28"/>
          <w:lang w:eastAsia="ru-RU"/>
        </w:rPr>
        <w:t xml:space="preserve">прокуратуру Бакчарского района </w:t>
      </w:r>
      <w:r w:rsidR="000F102A" w:rsidRPr="002C4BDB">
        <w:rPr>
          <w:rFonts w:ascii="Times New Roman" w:hAnsi="Times New Roman"/>
          <w:sz w:val="28"/>
          <w:szCs w:val="28"/>
          <w:lang w:eastAsia="ru-RU"/>
        </w:rPr>
        <w:t>посредством Единого реестра контрольных (надзорных) мероприятий непосредственно после его оформления.</w:t>
      </w: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000F102A" w:rsidRPr="002C4BDB">
        <w:rPr>
          <w:rFonts w:ascii="Times New Roman" w:hAnsi="Times New Roman"/>
          <w:sz w:val="28"/>
          <w:szCs w:val="28"/>
          <w:lang w:eastAsia="ru-RU"/>
        </w:rPr>
        <w:t>проведения документарной проверки. Акт документарной проверки направляется специалистом муниципального контроля контролируемому лицу в установленном порядке.</w:t>
      </w:r>
      <w:bookmarkStart w:id="76" w:name="dst100990"/>
      <w:bookmarkEnd w:id="76"/>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bookmarkStart w:id="77" w:name="dst100998"/>
      <w:bookmarkEnd w:id="77"/>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63. В случае выявления при проведении контрольного мероприятия нарушений обязательных требований контролируемым лицом </w:t>
      </w:r>
      <w:r w:rsidR="000F102A" w:rsidRPr="002C4BDB">
        <w:rPr>
          <w:rFonts w:ascii="Times New Roman" w:hAnsi="Times New Roman"/>
          <w:color w:val="000000"/>
          <w:sz w:val="28"/>
          <w:szCs w:val="28"/>
          <w:lang w:eastAsia="ru-RU"/>
        </w:rPr>
        <w:t>должностное лицо уполномоченного органа</w:t>
      </w:r>
      <w:r w:rsidR="000F102A" w:rsidRPr="002C4BDB">
        <w:rPr>
          <w:rFonts w:ascii="Times New Roman" w:hAnsi="Times New Roman"/>
          <w:sz w:val="28"/>
          <w:szCs w:val="28"/>
          <w:lang w:eastAsia="ru-RU"/>
        </w:rPr>
        <w:t xml:space="preserve"> контроля обязано:</w:t>
      </w:r>
      <w:bookmarkStart w:id="78" w:name="dst100999"/>
      <w:bookmarkEnd w:id="78"/>
    </w:p>
    <w:p w:rsidR="0073415C" w:rsidRDefault="00870143"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bookmarkStart w:id="79" w:name="dst101000"/>
      <w:bookmarkEnd w:id="79"/>
    </w:p>
    <w:p w:rsidR="0073415C" w:rsidRDefault="00870143"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102A" w:rsidRPr="002C4BDB">
        <w:rPr>
          <w:rFonts w:ascii="Times New Roman" w:hAnsi="Times New Roman"/>
          <w:sz w:val="28"/>
          <w:szCs w:val="28"/>
          <w:lang w:eastAsia="ru-RU"/>
        </w:rPr>
        <w:lastRenderedPageBreak/>
        <w:t>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bookmarkStart w:id="80" w:name="dst101001"/>
      <w:bookmarkEnd w:id="80"/>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bookmarkStart w:id="81" w:name="dst101002"/>
      <w:bookmarkEnd w:id="81"/>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82" w:name="dst101003"/>
      <w:bookmarkEnd w:id="82"/>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102A" w:rsidRPr="002C4BDB" w:rsidRDefault="0073415C"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64. Типовая форма предписания утверждается нормативным правовым актом муниципального образованию.</w:t>
      </w:r>
    </w:p>
    <w:p w:rsidR="000F102A" w:rsidRPr="002C4BDB" w:rsidRDefault="000F102A" w:rsidP="0010006D">
      <w:pPr>
        <w:shd w:val="clear" w:color="auto" w:fill="FFFFFF"/>
        <w:spacing w:after="0" w:line="240" w:lineRule="auto"/>
        <w:ind w:firstLine="708"/>
        <w:jc w:val="center"/>
        <w:rPr>
          <w:rFonts w:ascii="Times New Roman" w:hAnsi="Times New Roman"/>
          <w:sz w:val="28"/>
          <w:szCs w:val="28"/>
          <w:lang w:eastAsia="ru-RU"/>
        </w:rPr>
      </w:pPr>
    </w:p>
    <w:p w:rsidR="000F102A" w:rsidRPr="002C4BDB" w:rsidRDefault="000F102A" w:rsidP="0010006D">
      <w:pPr>
        <w:widowControl w:val="0"/>
        <w:autoSpaceDE w:val="0"/>
        <w:spacing w:after="0" w:line="240" w:lineRule="auto"/>
        <w:jc w:val="center"/>
        <w:rPr>
          <w:rFonts w:ascii="Times New Roman" w:hAnsi="Times New Roman"/>
          <w:sz w:val="28"/>
          <w:szCs w:val="28"/>
        </w:rPr>
      </w:pPr>
      <w:bookmarkStart w:id="83" w:name="dst101020"/>
      <w:bookmarkEnd w:id="83"/>
      <w:r w:rsidRPr="002C4BDB">
        <w:rPr>
          <w:rFonts w:ascii="Times New Roman" w:hAnsi="Times New Roman"/>
          <w:b/>
          <w:sz w:val="28"/>
          <w:szCs w:val="28"/>
          <w:lang w:val="en-US"/>
        </w:rPr>
        <w:t>VI</w:t>
      </w:r>
      <w:r w:rsidRPr="002C4BDB">
        <w:rPr>
          <w:rFonts w:ascii="Times New Roman" w:hAnsi="Times New Roman"/>
          <w:b/>
          <w:sz w:val="28"/>
          <w:szCs w:val="28"/>
        </w:rPr>
        <w:t>. Обжалование решений, действий (бездействия) должностных лиц органа муниципального контроля</w:t>
      </w:r>
    </w:p>
    <w:p w:rsidR="0073415C" w:rsidRDefault="0073415C" w:rsidP="0073415C">
      <w:pPr>
        <w:pStyle w:val="pt-000002"/>
        <w:spacing w:before="0" w:after="0"/>
        <w:jc w:val="both"/>
        <w:rPr>
          <w:rStyle w:val="pt-a0-000004"/>
          <w:sz w:val="28"/>
          <w:szCs w:val="28"/>
        </w:rPr>
      </w:pPr>
      <w:r>
        <w:rPr>
          <w:rStyle w:val="pt-000003"/>
          <w:sz w:val="28"/>
          <w:szCs w:val="28"/>
        </w:rPr>
        <w:t xml:space="preserve">     </w:t>
      </w:r>
      <w:r w:rsidR="00451EA4">
        <w:rPr>
          <w:rStyle w:val="pt-000003"/>
          <w:sz w:val="28"/>
          <w:szCs w:val="28"/>
        </w:rPr>
        <w:t>65</w:t>
      </w:r>
      <w:r w:rsidR="000F102A" w:rsidRPr="002C4BDB">
        <w:rPr>
          <w:rStyle w:val="pt-000003"/>
          <w:sz w:val="28"/>
          <w:szCs w:val="28"/>
        </w:rPr>
        <w:t>. </w:t>
      </w:r>
      <w:r w:rsidR="000F102A" w:rsidRPr="002C4BDB">
        <w:rPr>
          <w:rStyle w:val="pt-a0-000004"/>
          <w:sz w:val="28"/>
          <w:szCs w:val="28"/>
        </w:rPr>
        <w:t xml:space="preserve">Сроки подачи жалобы определяются в соответствии с частями 5-11 статьи 40 Федерального закона </w:t>
      </w:r>
      <w:r w:rsidR="000F102A" w:rsidRPr="002C4BDB">
        <w:rPr>
          <w:rStyle w:val="pt-a0-000007"/>
          <w:sz w:val="28"/>
          <w:szCs w:val="28"/>
          <w:cs/>
        </w:rPr>
        <w:t>‎</w:t>
      </w:r>
      <w:r w:rsidR="000F102A" w:rsidRPr="002C4BDB">
        <w:rPr>
          <w:rStyle w:val="pt-a0-000004"/>
          <w:sz w:val="28"/>
          <w:szCs w:val="28"/>
        </w:rPr>
        <w:t>«О государственном контроле (надзоре) и муниципальном контроле в Российской Федерации».</w:t>
      </w:r>
    </w:p>
    <w:p w:rsidR="0073415C" w:rsidRDefault="0073415C" w:rsidP="0073415C">
      <w:pPr>
        <w:pStyle w:val="pt-000002"/>
        <w:spacing w:before="0" w:after="0"/>
        <w:jc w:val="both"/>
        <w:rPr>
          <w:rStyle w:val="pt-a0-000004"/>
          <w:sz w:val="28"/>
          <w:szCs w:val="28"/>
        </w:rPr>
      </w:pPr>
      <w:r>
        <w:rPr>
          <w:rStyle w:val="pt-a0-000004"/>
          <w:sz w:val="28"/>
          <w:szCs w:val="28"/>
        </w:rPr>
        <w:t xml:space="preserve">     </w:t>
      </w:r>
      <w:r w:rsidR="00451EA4">
        <w:rPr>
          <w:rStyle w:val="pt-000003"/>
          <w:sz w:val="28"/>
          <w:szCs w:val="28"/>
        </w:rPr>
        <w:t>66</w:t>
      </w:r>
      <w:r w:rsidR="000F102A" w:rsidRPr="002C4BDB">
        <w:rPr>
          <w:rStyle w:val="pt-000003"/>
          <w:sz w:val="28"/>
          <w:szCs w:val="28"/>
        </w:rPr>
        <w:t>. </w:t>
      </w:r>
      <w:r w:rsidR="000F102A" w:rsidRPr="002C4BDB">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Главой </w:t>
      </w:r>
      <w:r>
        <w:rPr>
          <w:rStyle w:val="pt-a0-000004"/>
          <w:sz w:val="28"/>
          <w:szCs w:val="28"/>
        </w:rPr>
        <w:t>Бакчарского</w:t>
      </w:r>
      <w:r w:rsidR="000F102A" w:rsidRPr="002C4BDB">
        <w:rPr>
          <w:rStyle w:val="pt-a0-000004"/>
          <w:sz w:val="28"/>
          <w:szCs w:val="28"/>
        </w:rPr>
        <w:t xml:space="preserve"> сельского поселения.</w:t>
      </w:r>
    </w:p>
    <w:p w:rsidR="0073415C" w:rsidRDefault="0073415C" w:rsidP="0073415C">
      <w:pPr>
        <w:pStyle w:val="pt-000002"/>
        <w:spacing w:before="0" w:after="0"/>
        <w:jc w:val="both"/>
        <w:rPr>
          <w:rStyle w:val="pt-a0-000004"/>
          <w:sz w:val="28"/>
          <w:szCs w:val="28"/>
        </w:rPr>
      </w:pPr>
      <w:r>
        <w:rPr>
          <w:rStyle w:val="pt-a0-000004"/>
          <w:sz w:val="28"/>
          <w:szCs w:val="28"/>
        </w:rPr>
        <w:t xml:space="preserve">     </w:t>
      </w:r>
      <w:r w:rsidR="00451EA4">
        <w:rPr>
          <w:rStyle w:val="pt-a0-000004"/>
          <w:sz w:val="28"/>
          <w:szCs w:val="28"/>
        </w:rPr>
        <w:t xml:space="preserve"> 67</w:t>
      </w:r>
      <w:r w:rsidR="000F102A" w:rsidRPr="002C4BDB">
        <w:rPr>
          <w:rStyle w:val="pt-a0-000004"/>
          <w:sz w:val="28"/>
          <w:szCs w:val="28"/>
        </w:rPr>
        <w:t>. Жалоба, поданная в досудебном порядке на действия (бездействие) руководителя (заместителя руководителя) органа муниципального контроля, подлежит рас</w:t>
      </w:r>
      <w:r w:rsidR="00F157D1">
        <w:rPr>
          <w:rStyle w:val="pt-a0-000004"/>
          <w:sz w:val="28"/>
          <w:szCs w:val="28"/>
        </w:rPr>
        <w:t>смотрению Главой (заместителем Г</w:t>
      </w:r>
      <w:r w:rsidR="000F102A" w:rsidRPr="002C4BDB">
        <w:rPr>
          <w:rStyle w:val="pt-a0-000004"/>
          <w:sz w:val="28"/>
          <w:szCs w:val="28"/>
        </w:rPr>
        <w:t xml:space="preserve">лавы) </w:t>
      </w:r>
      <w:r>
        <w:rPr>
          <w:sz w:val="28"/>
          <w:szCs w:val="28"/>
        </w:rPr>
        <w:t>Бакчарского</w:t>
      </w:r>
      <w:r w:rsidR="000F102A" w:rsidRPr="002C4BDB">
        <w:rPr>
          <w:rStyle w:val="pt-a0-000004"/>
          <w:sz w:val="28"/>
          <w:szCs w:val="28"/>
        </w:rPr>
        <w:t xml:space="preserve"> сельского поселения.</w:t>
      </w:r>
    </w:p>
    <w:p w:rsidR="000F102A" w:rsidRPr="002C4BDB" w:rsidRDefault="0073415C" w:rsidP="0073415C">
      <w:pPr>
        <w:pStyle w:val="pt-000002"/>
        <w:spacing w:before="0" w:after="0"/>
        <w:jc w:val="both"/>
        <w:rPr>
          <w:sz w:val="28"/>
          <w:szCs w:val="28"/>
        </w:rPr>
      </w:pPr>
      <w:r>
        <w:rPr>
          <w:rStyle w:val="pt-a0-000004"/>
          <w:sz w:val="28"/>
          <w:szCs w:val="28"/>
        </w:rPr>
        <w:t xml:space="preserve">     </w:t>
      </w:r>
      <w:r w:rsidR="00451EA4">
        <w:rPr>
          <w:rStyle w:val="pt-a0-000004"/>
          <w:sz w:val="28"/>
          <w:szCs w:val="28"/>
        </w:rPr>
        <w:t>68</w:t>
      </w:r>
      <w:r w:rsidR="000F102A" w:rsidRPr="002C4BDB">
        <w:rPr>
          <w:rStyle w:val="pt-a0-000004"/>
          <w:sz w:val="28"/>
          <w:szCs w:val="28"/>
        </w:rPr>
        <w:t>. Срок рассмотрения жалобы не позднее 20 рабочих дней со дня регистрации такой жалобы в органе муниципального контроля.</w:t>
      </w:r>
    </w:p>
    <w:p w:rsidR="0073415C" w:rsidRDefault="000F102A" w:rsidP="0073415C">
      <w:pPr>
        <w:pStyle w:val="pt-a-000027"/>
        <w:shd w:val="clear" w:color="auto" w:fill="FFFFFF"/>
        <w:spacing w:before="0" w:after="0" w:line="302" w:lineRule="atLeast"/>
        <w:jc w:val="both"/>
        <w:rPr>
          <w:rStyle w:val="pt-a0"/>
          <w:sz w:val="28"/>
          <w:szCs w:val="28"/>
        </w:rPr>
      </w:pPr>
      <w:r w:rsidRPr="002C4BDB">
        <w:rPr>
          <w:rStyle w:val="pt-a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F102A" w:rsidRPr="002C4BDB" w:rsidRDefault="0073415C" w:rsidP="0073415C">
      <w:pPr>
        <w:pStyle w:val="pt-a-000027"/>
        <w:shd w:val="clear" w:color="auto" w:fill="FFFFFF"/>
        <w:spacing w:before="0" w:after="0" w:line="302" w:lineRule="atLeast"/>
        <w:jc w:val="both"/>
        <w:rPr>
          <w:sz w:val="28"/>
          <w:szCs w:val="28"/>
        </w:rPr>
      </w:pPr>
      <w:r>
        <w:rPr>
          <w:rStyle w:val="pt-a0"/>
          <w:sz w:val="28"/>
          <w:szCs w:val="28"/>
        </w:rPr>
        <w:lastRenderedPageBreak/>
        <w:t xml:space="preserve">     </w:t>
      </w:r>
      <w:r w:rsidR="00451EA4">
        <w:rPr>
          <w:rStyle w:val="pt-a0"/>
          <w:sz w:val="28"/>
          <w:szCs w:val="28"/>
        </w:rPr>
        <w:t>69</w:t>
      </w:r>
      <w:r w:rsidR="000F102A" w:rsidRPr="002C4BDB">
        <w:rPr>
          <w:rStyle w:val="pt-a0"/>
          <w:sz w:val="28"/>
          <w:szCs w:val="28"/>
        </w:rPr>
        <w:t>.</w:t>
      </w:r>
      <w:r w:rsidR="000F102A" w:rsidRPr="002C4BDB">
        <w:rPr>
          <w:rStyle w:val="pt-a0"/>
          <w:color w:val="000000"/>
          <w:sz w:val="28"/>
          <w:szCs w:val="28"/>
        </w:rPr>
        <w:t xml:space="preserve"> По итогам рассмотрения жалобы </w:t>
      </w:r>
      <w:r w:rsidR="000F102A" w:rsidRPr="002C4BDB">
        <w:rPr>
          <w:rStyle w:val="pt-a0"/>
          <w:sz w:val="28"/>
          <w:szCs w:val="28"/>
        </w:rPr>
        <w:t xml:space="preserve">Глава </w:t>
      </w:r>
      <w:r>
        <w:rPr>
          <w:sz w:val="28"/>
          <w:szCs w:val="28"/>
        </w:rPr>
        <w:t>Бакчарского</w:t>
      </w:r>
      <w:r w:rsidR="000F102A" w:rsidRPr="002C4BDB">
        <w:rPr>
          <w:rStyle w:val="pt-a0"/>
          <w:sz w:val="28"/>
          <w:szCs w:val="28"/>
        </w:rPr>
        <w:t xml:space="preserve"> сельского поселения принимается</w:t>
      </w:r>
      <w:r w:rsidR="000F102A" w:rsidRPr="002C4BDB">
        <w:rPr>
          <w:rStyle w:val="pt-a0"/>
          <w:color w:val="000000"/>
          <w:sz w:val="28"/>
          <w:szCs w:val="28"/>
        </w:rPr>
        <w:t xml:space="preserve"> одно из следующих решений:</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оста</w:t>
      </w:r>
      <w:r w:rsidRPr="002C4BDB">
        <w:rPr>
          <w:rStyle w:val="pt-a0"/>
          <w:rFonts w:ascii="Times New Roman" w:hAnsi="Times New Roman"/>
          <w:sz w:val="28"/>
          <w:szCs w:val="28"/>
        </w:rPr>
        <w:t>вляет жалобу без удовлетворения;</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отменяет решени</w:t>
      </w:r>
      <w:r w:rsidRPr="002C4BDB">
        <w:rPr>
          <w:rStyle w:val="pt-a0"/>
          <w:rFonts w:ascii="Times New Roman" w:hAnsi="Times New Roman"/>
          <w:sz w:val="28"/>
          <w:szCs w:val="28"/>
        </w:rPr>
        <w:t xml:space="preserve">е </w:t>
      </w:r>
      <w:r w:rsidRPr="002C4BDB">
        <w:rPr>
          <w:rStyle w:val="pt-a0"/>
          <w:rFonts w:ascii="Times New Roman" w:hAnsi="Times New Roman"/>
          <w:color w:val="000000"/>
          <w:sz w:val="28"/>
          <w:szCs w:val="28"/>
        </w:rPr>
        <w:t>специалиста</w:t>
      </w:r>
      <w:r w:rsidRPr="002C4BDB">
        <w:rPr>
          <w:rStyle w:val="pt-a0"/>
          <w:rFonts w:ascii="Times New Roman" w:hAnsi="Times New Roman"/>
          <w:sz w:val="28"/>
          <w:szCs w:val="28"/>
        </w:rPr>
        <w:t xml:space="preserve"> полностью или частично;</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отменяет решение специалиста полн</w:t>
      </w:r>
      <w:r w:rsidRPr="002C4BDB">
        <w:rPr>
          <w:rStyle w:val="pt-a0"/>
          <w:rFonts w:ascii="Times New Roman" w:hAnsi="Times New Roman"/>
          <w:sz w:val="28"/>
          <w:szCs w:val="28"/>
        </w:rPr>
        <w:t>остью и принимает новое решение;</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признает действия (бездействие) должностных лиц контрольного органа</w:t>
      </w:r>
      <w:r w:rsidRPr="002C4BDB">
        <w:rPr>
          <w:rStyle w:val="pt-a0"/>
          <w:rFonts w:ascii="Times New Roman" w:hAnsi="Times New Roman"/>
          <w:sz w:val="28"/>
          <w:szCs w:val="28"/>
        </w:rPr>
        <w:t>, руководителя (заместителя руководителя) органа муниципального контроля</w:t>
      </w:r>
      <w:r w:rsidRPr="002C4BDB">
        <w:rPr>
          <w:rStyle w:val="pt-a0"/>
          <w:rFonts w:ascii="Times New Roman" w:hAnsi="Times New Roman"/>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73415C" w:rsidRDefault="0073415C" w:rsidP="0073415C">
      <w:pPr>
        <w:spacing w:after="0" w:line="240" w:lineRule="auto"/>
        <w:jc w:val="both"/>
        <w:rPr>
          <w:rStyle w:val="pt-a0"/>
          <w:rFonts w:ascii="Times New Roman" w:hAnsi="Times New Roman"/>
          <w:sz w:val="28"/>
          <w:szCs w:val="28"/>
        </w:rPr>
      </w:pPr>
      <w:r>
        <w:rPr>
          <w:rStyle w:val="pt-a0"/>
          <w:rFonts w:ascii="Times New Roman" w:hAnsi="Times New Roman"/>
          <w:sz w:val="28"/>
          <w:szCs w:val="28"/>
        </w:rPr>
        <w:t xml:space="preserve">     </w:t>
      </w:r>
      <w:r w:rsidR="000F102A" w:rsidRPr="002C4BDB">
        <w:rPr>
          <w:rStyle w:val="pt-a0"/>
          <w:rFonts w:ascii="Times New Roman" w:hAnsi="Times New Roman"/>
          <w:sz w:val="28"/>
          <w:szCs w:val="28"/>
        </w:rPr>
        <w:t>7</w:t>
      </w:r>
      <w:r w:rsidR="00451EA4">
        <w:rPr>
          <w:rStyle w:val="pt-a0"/>
          <w:rFonts w:ascii="Times New Roman" w:hAnsi="Times New Roman"/>
          <w:sz w:val="28"/>
          <w:szCs w:val="28"/>
        </w:rPr>
        <w:t>0</w:t>
      </w:r>
      <w:r w:rsidR="000F102A" w:rsidRPr="002C4BDB">
        <w:rPr>
          <w:rStyle w:val="pt-a0"/>
          <w:rFonts w:ascii="Times New Roman" w:hAnsi="Times New Roman"/>
          <w:color w:val="000000"/>
          <w:sz w:val="28"/>
          <w:szCs w:val="28"/>
        </w:rPr>
        <w:t xml:space="preserve">. </w:t>
      </w:r>
      <w:r w:rsidR="000F102A" w:rsidRPr="002C4BDB">
        <w:rPr>
          <w:rStyle w:val="pt-a0"/>
          <w:rFonts w:ascii="Times New Roman" w:hAnsi="Times New Roman"/>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F102A" w:rsidRDefault="0073415C" w:rsidP="0073415C">
      <w:pPr>
        <w:spacing w:after="0" w:line="240" w:lineRule="auto"/>
        <w:jc w:val="both"/>
        <w:rPr>
          <w:rStyle w:val="pt-a0"/>
          <w:rFonts w:ascii="Times New Roman" w:hAnsi="Times New Roman"/>
          <w:sz w:val="28"/>
          <w:szCs w:val="28"/>
        </w:rPr>
      </w:pPr>
      <w:r>
        <w:rPr>
          <w:rStyle w:val="pt-a0"/>
          <w:rFonts w:ascii="Times New Roman" w:hAnsi="Times New Roman"/>
          <w:sz w:val="28"/>
          <w:szCs w:val="28"/>
        </w:rPr>
        <w:t xml:space="preserve">     </w:t>
      </w:r>
      <w:r w:rsidR="00451EA4">
        <w:rPr>
          <w:rStyle w:val="pt-a0"/>
          <w:rFonts w:ascii="Times New Roman" w:hAnsi="Times New Roman"/>
          <w:sz w:val="28"/>
          <w:szCs w:val="28"/>
        </w:rPr>
        <w:t>71</w:t>
      </w:r>
      <w:r w:rsidR="000F102A" w:rsidRPr="002C4BDB">
        <w:rPr>
          <w:rStyle w:val="pt-a0"/>
          <w:rFonts w:ascii="Times New Roman" w:hAnsi="Times New Roman"/>
          <w:sz w:val="28"/>
          <w:szCs w:val="28"/>
        </w:rPr>
        <w:t xml:space="preserve">. Досудебный порядок обжалования </w:t>
      </w:r>
      <w:r w:rsidR="000F102A" w:rsidRPr="002C4BDB">
        <w:rPr>
          <w:rStyle w:val="pt-a0-000004"/>
          <w:rFonts w:ascii="Times New Roman" w:hAnsi="Times New Roman"/>
          <w:sz w:val="28"/>
          <w:szCs w:val="28"/>
        </w:rPr>
        <w:t xml:space="preserve">до 31 декабря 2023 года </w:t>
      </w:r>
      <w:r w:rsidR="000F102A" w:rsidRPr="002C4BDB">
        <w:rPr>
          <w:rStyle w:val="pt-a0"/>
          <w:rFonts w:ascii="Times New Roman" w:hAnsi="Times New Roman"/>
          <w:sz w:val="28"/>
          <w:szCs w:val="28"/>
        </w:rPr>
        <w:t>может осуществляться посредством бумажного документооборота.</w:t>
      </w:r>
    </w:p>
    <w:p w:rsidR="002C3762" w:rsidRPr="00F157D1" w:rsidRDefault="002C3762" w:rsidP="0073415C">
      <w:pPr>
        <w:spacing w:after="0" w:line="240" w:lineRule="auto"/>
        <w:jc w:val="both"/>
        <w:rPr>
          <w:rFonts w:ascii="Times New Roman" w:hAnsi="Times New Roman"/>
          <w:sz w:val="28"/>
          <w:szCs w:val="28"/>
        </w:rPr>
      </w:pPr>
    </w:p>
    <w:p w:rsidR="008E189F" w:rsidRPr="00F157D1" w:rsidRDefault="008E189F" w:rsidP="0073415C">
      <w:pPr>
        <w:spacing w:after="0" w:line="240" w:lineRule="auto"/>
        <w:jc w:val="both"/>
        <w:rPr>
          <w:rFonts w:ascii="Times New Roman" w:hAnsi="Times New Roman"/>
          <w:sz w:val="28"/>
          <w:szCs w:val="28"/>
        </w:rPr>
      </w:pPr>
    </w:p>
    <w:p w:rsidR="008E189F" w:rsidRDefault="008E189F" w:rsidP="0073415C">
      <w:pPr>
        <w:spacing w:after="0" w:line="240" w:lineRule="auto"/>
        <w:jc w:val="both"/>
        <w:rPr>
          <w:rFonts w:ascii="Times New Roman" w:hAnsi="Times New Roman"/>
          <w:sz w:val="28"/>
          <w:szCs w:val="28"/>
        </w:rPr>
      </w:pPr>
    </w:p>
    <w:p w:rsidR="00677388" w:rsidRDefault="00677388" w:rsidP="0073415C">
      <w:pPr>
        <w:spacing w:after="0" w:line="240" w:lineRule="auto"/>
        <w:jc w:val="both"/>
        <w:rPr>
          <w:rFonts w:ascii="Times New Roman" w:hAnsi="Times New Roman"/>
          <w:sz w:val="28"/>
          <w:szCs w:val="28"/>
        </w:rPr>
      </w:pPr>
    </w:p>
    <w:p w:rsidR="00451EA4" w:rsidRDefault="00451EA4" w:rsidP="0073415C">
      <w:pPr>
        <w:spacing w:after="0" w:line="240" w:lineRule="auto"/>
        <w:jc w:val="both"/>
        <w:rPr>
          <w:rFonts w:ascii="Times New Roman" w:hAnsi="Times New Roman"/>
          <w:sz w:val="28"/>
          <w:szCs w:val="28"/>
        </w:rPr>
      </w:pPr>
    </w:p>
    <w:p w:rsidR="00451EA4" w:rsidRDefault="00451EA4" w:rsidP="0073415C">
      <w:pPr>
        <w:spacing w:after="0" w:line="240" w:lineRule="auto"/>
        <w:jc w:val="both"/>
        <w:rPr>
          <w:rFonts w:ascii="Times New Roman" w:hAnsi="Times New Roman"/>
          <w:sz w:val="28"/>
          <w:szCs w:val="28"/>
        </w:rPr>
      </w:pPr>
    </w:p>
    <w:p w:rsidR="00451EA4" w:rsidRDefault="00451EA4" w:rsidP="0073415C">
      <w:pPr>
        <w:spacing w:after="0" w:line="240" w:lineRule="auto"/>
        <w:jc w:val="both"/>
        <w:rPr>
          <w:rFonts w:ascii="Times New Roman" w:hAnsi="Times New Roman"/>
          <w:sz w:val="28"/>
          <w:szCs w:val="28"/>
        </w:rPr>
      </w:pPr>
    </w:p>
    <w:p w:rsidR="00451EA4" w:rsidRDefault="00451EA4" w:rsidP="0073415C">
      <w:pPr>
        <w:spacing w:after="0" w:line="240" w:lineRule="auto"/>
        <w:jc w:val="both"/>
        <w:rPr>
          <w:rFonts w:ascii="Times New Roman" w:hAnsi="Times New Roman"/>
          <w:sz w:val="28"/>
          <w:szCs w:val="28"/>
        </w:rPr>
      </w:pPr>
    </w:p>
    <w:p w:rsidR="00677388" w:rsidRDefault="00677388" w:rsidP="0073415C">
      <w:pPr>
        <w:spacing w:after="0" w:line="240" w:lineRule="auto"/>
        <w:jc w:val="both"/>
        <w:rPr>
          <w:rFonts w:ascii="Times New Roman" w:hAnsi="Times New Roman"/>
          <w:sz w:val="28"/>
          <w:szCs w:val="28"/>
        </w:rPr>
      </w:pPr>
    </w:p>
    <w:p w:rsidR="00677388" w:rsidRPr="00F157D1" w:rsidRDefault="00677388" w:rsidP="0073415C">
      <w:pPr>
        <w:spacing w:after="0" w:line="240" w:lineRule="auto"/>
        <w:jc w:val="both"/>
        <w:rPr>
          <w:rFonts w:ascii="Times New Roman" w:hAnsi="Times New Roman"/>
          <w:sz w:val="28"/>
          <w:szCs w:val="28"/>
        </w:rPr>
      </w:pP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Утвержден</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 xml:space="preserve">решением Совета </w:t>
      </w:r>
      <w:r w:rsidR="002C3762">
        <w:rPr>
          <w:rFonts w:ascii="Times New Roman" w:hAnsi="Times New Roman" w:cs="Times New Roman"/>
          <w:sz w:val="28"/>
          <w:szCs w:val="28"/>
          <w:lang w:val="ru-RU" w:eastAsia="ru-RU"/>
        </w:rPr>
        <w:t>Бакчарского</w:t>
      </w:r>
      <w:r w:rsidR="005C7DA8" w:rsidRPr="002C4BDB">
        <w:rPr>
          <w:rFonts w:ascii="Times New Roman" w:hAnsi="Times New Roman" w:cs="Times New Roman"/>
          <w:sz w:val="28"/>
          <w:szCs w:val="28"/>
          <w:lang w:val="ru-RU"/>
        </w:rPr>
        <w:t xml:space="preserve"> </w:t>
      </w:r>
      <w:r w:rsidRPr="002C4BDB">
        <w:rPr>
          <w:rFonts w:ascii="Times New Roman" w:hAnsi="Times New Roman" w:cs="Times New Roman"/>
          <w:sz w:val="28"/>
          <w:szCs w:val="28"/>
          <w:lang w:val="ru-RU"/>
        </w:rPr>
        <w:t>сельского поселения</w:t>
      </w:r>
    </w:p>
    <w:p w:rsidR="000F102A" w:rsidRPr="002C4BDB" w:rsidRDefault="00167014" w:rsidP="0010006D">
      <w:pPr>
        <w:pStyle w:val="Standard"/>
        <w:ind w:left="6663"/>
        <w:rPr>
          <w:rFonts w:ascii="Times New Roman" w:hAnsi="Times New Roman" w:cs="Times New Roman"/>
          <w:sz w:val="28"/>
          <w:szCs w:val="28"/>
          <w:lang w:val="ru-RU"/>
        </w:rPr>
      </w:pPr>
      <w:r>
        <w:rPr>
          <w:rFonts w:ascii="Times New Roman" w:hAnsi="Times New Roman" w:cs="Times New Roman"/>
          <w:color w:val="000000"/>
          <w:sz w:val="28"/>
          <w:szCs w:val="28"/>
          <w:lang w:val="ru-RU"/>
        </w:rPr>
        <w:t>22.12.</w:t>
      </w:r>
      <w:r w:rsidR="000F102A" w:rsidRPr="002C4BDB">
        <w:rPr>
          <w:rFonts w:ascii="Times New Roman" w:hAnsi="Times New Roman" w:cs="Times New Roman"/>
          <w:sz w:val="28"/>
          <w:szCs w:val="28"/>
          <w:lang w:val="ru-RU"/>
        </w:rPr>
        <w:t>2021</w:t>
      </w:r>
      <w:r>
        <w:rPr>
          <w:rFonts w:ascii="Times New Roman" w:hAnsi="Times New Roman" w:cs="Times New Roman"/>
          <w:sz w:val="28"/>
          <w:szCs w:val="28"/>
          <w:lang w:val="ru-RU"/>
        </w:rPr>
        <w:t>г.</w:t>
      </w:r>
      <w:r w:rsidR="000F102A" w:rsidRPr="002C4BDB">
        <w:rPr>
          <w:rFonts w:ascii="Times New Roman" w:hAnsi="Times New Roman" w:cs="Times New Roman"/>
          <w:sz w:val="28"/>
          <w:szCs w:val="28"/>
          <w:lang w:val="ru-RU"/>
        </w:rPr>
        <w:t xml:space="preserve"> №</w:t>
      </w:r>
      <w:bookmarkStart w:id="84" w:name="_GoBack"/>
      <w:bookmarkEnd w:id="84"/>
      <w:r>
        <w:rPr>
          <w:rFonts w:ascii="Times New Roman" w:hAnsi="Times New Roman" w:cs="Times New Roman"/>
          <w:sz w:val="28"/>
          <w:szCs w:val="28"/>
          <w:lang w:val="ru-RU"/>
        </w:rPr>
        <w:t>26</w:t>
      </w:r>
    </w:p>
    <w:p w:rsidR="000F102A" w:rsidRPr="002C4BDB" w:rsidRDefault="000F102A" w:rsidP="0010006D">
      <w:pPr>
        <w:pStyle w:val="Standard"/>
        <w:jc w:val="center"/>
        <w:rPr>
          <w:rFonts w:ascii="Times New Roman" w:hAnsi="Times New Roman" w:cs="Times New Roman"/>
          <w:iCs/>
          <w:sz w:val="28"/>
          <w:szCs w:val="28"/>
          <w:lang w:val="ru-RU"/>
        </w:rPr>
      </w:pPr>
    </w:p>
    <w:p w:rsidR="000F102A" w:rsidRPr="002C4BDB" w:rsidRDefault="000F102A" w:rsidP="00D33B7F">
      <w:pPr>
        <w:pStyle w:val="af3"/>
        <w:jc w:val="center"/>
        <w:rPr>
          <w:sz w:val="28"/>
          <w:szCs w:val="28"/>
          <w:shd w:val="clear" w:color="auto" w:fill="FFFFFF"/>
        </w:rPr>
      </w:pPr>
      <w:r w:rsidRPr="002C4BDB">
        <w:rPr>
          <w:sz w:val="28"/>
          <w:szCs w:val="28"/>
          <w:shd w:val="clear" w:color="auto" w:fill="FFFFFF"/>
        </w:rPr>
        <w:t>ПЕРЕЧЕНЬ ИНДИКАТОРОВ РИСКА</w:t>
      </w:r>
    </w:p>
    <w:p w:rsidR="000F102A" w:rsidRPr="002C4BDB" w:rsidRDefault="000F102A" w:rsidP="00D33B7F">
      <w:pPr>
        <w:pStyle w:val="af3"/>
        <w:jc w:val="center"/>
        <w:rPr>
          <w:sz w:val="28"/>
          <w:szCs w:val="28"/>
        </w:rPr>
      </w:pPr>
      <w:r w:rsidRPr="002C4BDB">
        <w:rPr>
          <w:sz w:val="28"/>
          <w:szCs w:val="28"/>
          <w:shd w:val="clear" w:color="auto" w:fill="FFFFFF"/>
        </w:rPr>
        <w:t xml:space="preserve"> нарушений обязательных требований в сфере</w:t>
      </w:r>
      <w:r w:rsidRPr="002C4BDB">
        <w:rPr>
          <w:sz w:val="28"/>
          <w:szCs w:val="28"/>
        </w:rPr>
        <w:t xml:space="preserve"> </w:t>
      </w:r>
      <w:r w:rsidRPr="002C4BDB">
        <w:rPr>
          <w:sz w:val="28"/>
          <w:szCs w:val="28"/>
          <w:lang w:eastAsia="ru-RU"/>
        </w:rPr>
        <w:t xml:space="preserve">муниципального земельного </w:t>
      </w:r>
      <w:r w:rsidRPr="002C4BDB">
        <w:rPr>
          <w:sz w:val="28"/>
          <w:szCs w:val="28"/>
        </w:rPr>
        <w:t>контроля на территории муниципального образования «</w:t>
      </w:r>
      <w:r w:rsidR="002C3762">
        <w:rPr>
          <w:sz w:val="28"/>
          <w:szCs w:val="28"/>
          <w:lang w:eastAsia="ru-RU"/>
        </w:rPr>
        <w:t>Бакчарское</w:t>
      </w:r>
      <w:r w:rsidRPr="002C4BDB">
        <w:rPr>
          <w:sz w:val="28"/>
          <w:szCs w:val="28"/>
        </w:rPr>
        <w:t xml:space="preserve"> сельское поселение», Бакчарского района Томской области</w:t>
      </w:r>
    </w:p>
    <w:p w:rsidR="000F102A" w:rsidRPr="002C4BDB" w:rsidRDefault="000F102A" w:rsidP="00D33B7F">
      <w:pPr>
        <w:pStyle w:val="af3"/>
        <w:rPr>
          <w:iCs/>
          <w:sz w:val="28"/>
          <w:szCs w:val="28"/>
        </w:rPr>
      </w:pPr>
    </w:p>
    <w:p w:rsidR="000F102A" w:rsidRPr="002C3762" w:rsidRDefault="000F102A" w:rsidP="00CD684E">
      <w:pPr>
        <w:pStyle w:val="af3"/>
        <w:spacing w:after="0" w:line="240" w:lineRule="auto"/>
        <w:jc w:val="both"/>
        <w:rPr>
          <w:sz w:val="28"/>
          <w:szCs w:val="28"/>
          <w:lang w:eastAsia="ru-RU"/>
        </w:rPr>
      </w:pPr>
      <w:bookmarkStart w:id="85" w:name="dst100014"/>
      <w:bookmarkEnd w:id="85"/>
      <w:r w:rsidRPr="002C4BDB">
        <w:rPr>
          <w:bCs/>
          <w:color w:val="444444"/>
          <w:sz w:val="28"/>
          <w:szCs w:val="28"/>
        </w:rPr>
        <w:t xml:space="preserve">     </w:t>
      </w:r>
      <w:r w:rsidRPr="002C3762">
        <w:rPr>
          <w:bCs/>
          <w:sz w:val="28"/>
          <w:szCs w:val="28"/>
        </w:rPr>
        <w:t>1.Несоответствие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2C3762">
        <w:rPr>
          <w:sz w:val="28"/>
          <w:szCs w:val="28"/>
          <w:lang w:eastAsia="ru-RU"/>
        </w:rPr>
        <w:t xml:space="preserve"> </w:t>
      </w:r>
    </w:p>
    <w:p w:rsidR="000F102A" w:rsidRPr="002C3762" w:rsidRDefault="000F102A" w:rsidP="00CD684E">
      <w:pPr>
        <w:pStyle w:val="af3"/>
        <w:spacing w:after="0" w:line="240" w:lineRule="auto"/>
        <w:jc w:val="both"/>
        <w:rPr>
          <w:sz w:val="28"/>
          <w:szCs w:val="28"/>
          <w:lang w:eastAsia="ru-RU"/>
        </w:rPr>
      </w:pPr>
      <w:r w:rsidRPr="002C3762">
        <w:rPr>
          <w:sz w:val="28"/>
          <w:szCs w:val="28"/>
          <w:lang w:eastAsia="ru-RU"/>
        </w:rPr>
        <w:t xml:space="preserve">     2. </w:t>
      </w:r>
      <w:r w:rsidRPr="002C3762">
        <w:rPr>
          <w:bCs/>
          <w:sz w:val="28"/>
          <w:szCs w:val="28"/>
        </w:rPr>
        <w:t xml:space="preserve">Несоответствие использования юридическим лицом, индивидуальным предпринимателем земельного участка, выявленное в результате проведения </w:t>
      </w:r>
      <w:r w:rsidRPr="002C3762">
        <w:rPr>
          <w:bCs/>
          <w:sz w:val="28"/>
          <w:szCs w:val="28"/>
        </w:rPr>
        <w:lastRenderedPageBreak/>
        <w:t xml:space="preserve">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2C3762">
        <w:rPr>
          <w:sz w:val="28"/>
          <w:szCs w:val="28"/>
          <w:lang w:eastAsia="ru-RU"/>
        </w:rPr>
        <w:t>и (или) предусмотренным градостроительным регламентом соответствующей территориальной зоны</w:t>
      </w:r>
    </w:p>
    <w:p w:rsidR="000F102A" w:rsidRPr="002C3762" w:rsidRDefault="000F102A" w:rsidP="00CD684E">
      <w:pPr>
        <w:pStyle w:val="af3"/>
        <w:spacing w:after="0" w:line="240" w:lineRule="auto"/>
        <w:jc w:val="both"/>
        <w:rPr>
          <w:sz w:val="28"/>
          <w:szCs w:val="28"/>
        </w:rPr>
      </w:pPr>
      <w:r w:rsidRPr="002C3762">
        <w:rPr>
          <w:bCs/>
          <w:sz w:val="28"/>
          <w:szCs w:val="28"/>
        </w:rPr>
        <w:t xml:space="preserve">     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предусмотрена  федеральным законом.</w:t>
      </w:r>
      <w:bookmarkStart w:id="86" w:name="dst100015"/>
      <w:bookmarkEnd w:id="86"/>
    </w:p>
    <w:p w:rsidR="000F102A" w:rsidRPr="002C3762" w:rsidRDefault="000F102A" w:rsidP="00CD684E">
      <w:pPr>
        <w:pStyle w:val="af3"/>
        <w:spacing w:after="0" w:line="240" w:lineRule="auto"/>
        <w:jc w:val="both"/>
        <w:rPr>
          <w:bCs/>
          <w:sz w:val="28"/>
          <w:szCs w:val="28"/>
        </w:rPr>
      </w:pPr>
      <w:r w:rsidRPr="002C3762">
        <w:rPr>
          <w:sz w:val="28"/>
          <w:szCs w:val="28"/>
        </w:rPr>
        <w:t>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0F102A" w:rsidRPr="002C4BDB" w:rsidRDefault="000F102A" w:rsidP="0010006D">
      <w:pPr>
        <w:pageBreakBefore/>
        <w:rPr>
          <w:rFonts w:ascii="Times New Roman" w:hAnsi="Times New Roman"/>
          <w:sz w:val="28"/>
          <w:szCs w:val="28"/>
          <w:shd w:val="clear" w:color="auto" w:fill="FFFF00"/>
          <w:lang w:eastAsia="ru-RU"/>
        </w:rPr>
      </w:pP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Утверждены</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 xml:space="preserve">решением Совета </w:t>
      </w:r>
      <w:r w:rsidR="002C3762">
        <w:rPr>
          <w:rFonts w:ascii="Times New Roman" w:hAnsi="Times New Roman" w:cs="Times New Roman"/>
          <w:sz w:val="28"/>
          <w:szCs w:val="28"/>
          <w:lang w:val="ru-RU" w:eastAsia="ru-RU"/>
        </w:rPr>
        <w:t xml:space="preserve">Бакчарского </w:t>
      </w:r>
      <w:r w:rsidRPr="002C4BDB">
        <w:rPr>
          <w:rFonts w:ascii="Times New Roman" w:hAnsi="Times New Roman" w:cs="Times New Roman"/>
          <w:sz w:val="28"/>
          <w:szCs w:val="28"/>
          <w:lang w:val="ru-RU"/>
        </w:rPr>
        <w:t>сельского поселения</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 xml:space="preserve">от </w:t>
      </w:r>
      <w:r w:rsidR="00167014">
        <w:rPr>
          <w:rFonts w:ascii="Times New Roman" w:hAnsi="Times New Roman" w:cs="Times New Roman"/>
          <w:sz w:val="28"/>
          <w:szCs w:val="28"/>
          <w:lang w:val="ru-RU"/>
        </w:rPr>
        <w:t>22.12.2021г.</w:t>
      </w:r>
      <w:r w:rsidRPr="002C4BDB">
        <w:rPr>
          <w:rFonts w:ascii="Times New Roman" w:hAnsi="Times New Roman" w:cs="Times New Roman"/>
          <w:sz w:val="28"/>
          <w:szCs w:val="28"/>
          <w:lang w:val="ru-RU"/>
        </w:rPr>
        <w:t xml:space="preserve"> №</w:t>
      </w:r>
      <w:r w:rsidR="00167014">
        <w:rPr>
          <w:rFonts w:ascii="Times New Roman" w:hAnsi="Times New Roman" w:cs="Times New Roman"/>
          <w:sz w:val="28"/>
          <w:szCs w:val="28"/>
          <w:lang w:val="ru-RU"/>
        </w:rPr>
        <w:t>26</w:t>
      </w:r>
    </w:p>
    <w:p w:rsidR="000F102A" w:rsidRPr="002C4BDB" w:rsidRDefault="000F102A" w:rsidP="0010006D">
      <w:pPr>
        <w:pStyle w:val="Standard"/>
        <w:jc w:val="center"/>
        <w:rPr>
          <w:rFonts w:ascii="Times New Roman" w:hAnsi="Times New Roman" w:cs="Times New Roman"/>
          <w:iCs/>
          <w:sz w:val="28"/>
          <w:szCs w:val="28"/>
          <w:lang w:val="ru-RU"/>
        </w:rPr>
      </w:pPr>
    </w:p>
    <w:p w:rsidR="000F102A" w:rsidRPr="002C4BDB" w:rsidRDefault="000F102A" w:rsidP="0010006D">
      <w:pPr>
        <w:pStyle w:val="Standard"/>
        <w:jc w:val="center"/>
        <w:rPr>
          <w:rFonts w:ascii="Times New Roman" w:hAnsi="Times New Roman" w:cs="Times New Roman"/>
          <w:bCs/>
          <w:sz w:val="28"/>
          <w:szCs w:val="28"/>
          <w:lang w:val="ru-RU"/>
        </w:rPr>
      </w:pPr>
    </w:p>
    <w:p w:rsidR="000F102A" w:rsidRPr="002C4BDB" w:rsidRDefault="000F102A" w:rsidP="0010006D">
      <w:pPr>
        <w:pStyle w:val="Standard"/>
        <w:jc w:val="center"/>
        <w:rPr>
          <w:rFonts w:ascii="Times New Roman" w:hAnsi="Times New Roman" w:cs="Times New Roman"/>
          <w:bCs/>
          <w:sz w:val="28"/>
          <w:szCs w:val="28"/>
          <w:lang w:val="ru-RU"/>
        </w:rPr>
      </w:pPr>
      <w:r w:rsidRPr="002C4BDB">
        <w:rPr>
          <w:rFonts w:ascii="Times New Roman" w:hAnsi="Times New Roman" w:cs="Times New Roman"/>
          <w:bCs/>
          <w:sz w:val="28"/>
          <w:szCs w:val="28"/>
          <w:lang w:val="ru-RU"/>
        </w:rPr>
        <w:t xml:space="preserve">КЛЮЧЕВЫЕ ПОКАЗАТЕЛИ </w:t>
      </w:r>
    </w:p>
    <w:p w:rsidR="000F102A" w:rsidRPr="002C4BDB" w:rsidRDefault="000F102A" w:rsidP="0010006D">
      <w:pPr>
        <w:pStyle w:val="Standard"/>
        <w:jc w:val="center"/>
        <w:rPr>
          <w:rFonts w:ascii="Times New Roman" w:hAnsi="Times New Roman" w:cs="Times New Roman"/>
          <w:bCs/>
          <w:sz w:val="28"/>
          <w:szCs w:val="28"/>
          <w:lang w:val="ru-RU"/>
        </w:rPr>
      </w:pPr>
      <w:r w:rsidRPr="002C4BDB">
        <w:rPr>
          <w:rFonts w:ascii="Times New Roman" w:hAnsi="Times New Roman" w:cs="Times New Roman"/>
          <w:bCs/>
          <w:sz w:val="28"/>
          <w:szCs w:val="28"/>
          <w:lang w:val="ru-RU"/>
        </w:rPr>
        <w:t xml:space="preserve">в сфере муниципального земельного контроля </w:t>
      </w:r>
    </w:p>
    <w:p w:rsidR="000F102A" w:rsidRPr="002C4BDB" w:rsidRDefault="000F102A" w:rsidP="00CD684E">
      <w:pPr>
        <w:pStyle w:val="Standard"/>
        <w:jc w:val="center"/>
        <w:rPr>
          <w:rFonts w:ascii="Times New Roman" w:hAnsi="Times New Roman" w:cs="Times New Roman"/>
          <w:sz w:val="28"/>
          <w:szCs w:val="28"/>
          <w:lang w:val="ru-RU"/>
        </w:rPr>
      </w:pPr>
      <w:r w:rsidRPr="002C4BDB">
        <w:rPr>
          <w:rFonts w:ascii="Times New Roman" w:hAnsi="Times New Roman" w:cs="Times New Roman"/>
          <w:bCs/>
          <w:sz w:val="28"/>
          <w:szCs w:val="28"/>
          <w:lang w:val="ru-RU"/>
        </w:rPr>
        <w:t xml:space="preserve">в </w:t>
      </w:r>
      <w:r w:rsidRPr="002C4BDB">
        <w:rPr>
          <w:rFonts w:ascii="Times New Roman" w:hAnsi="Times New Roman" w:cs="Times New Roman"/>
          <w:color w:val="000000"/>
          <w:sz w:val="28"/>
          <w:szCs w:val="28"/>
          <w:lang w:val="ru-RU"/>
        </w:rPr>
        <w:t>муниципальном образовании</w:t>
      </w:r>
      <w:r w:rsidRPr="002C4BDB">
        <w:rPr>
          <w:rFonts w:ascii="Times New Roman" w:hAnsi="Times New Roman" w:cs="Times New Roman"/>
          <w:bCs/>
          <w:color w:val="000000"/>
          <w:sz w:val="28"/>
          <w:szCs w:val="28"/>
          <w:lang w:val="ru-RU"/>
        </w:rPr>
        <w:t xml:space="preserve"> «</w:t>
      </w:r>
      <w:r w:rsidR="002C3762">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w:t>
      </w:r>
      <w:r w:rsidRPr="002C4BDB">
        <w:rPr>
          <w:rFonts w:ascii="Times New Roman" w:hAnsi="Times New Roman" w:cs="Times New Roman"/>
          <w:bCs/>
          <w:color w:val="000000"/>
          <w:sz w:val="28"/>
          <w:szCs w:val="28"/>
          <w:lang w:val="ru-RU"/>
        </w:rPr>
        <w:t xml:space="preserve"> поселени</w:t>
      </w:r>
      <w:r w:rsidR="005C7DA8" w:rsidRPr="002C4BDB">
        <w:rPr>
          <w:rFonts w:ascii="Times New Roman" w:hAnsi="Times New Roman" w:cs="Times New Roman"/>
          <w:bCs/>
          <w:color w:val="000000"/>
          <w:sz w:val="28"/>
          <w:szCs w:val="28"/>
          <w:lang w:val="ru-RU"/>
        </w:rPr>
        <w:t>е</w:t>
      </w:r>
      <w:r w:rsidRPr="002C4BDB">
        <w:rPr>
          <w:rFonts w:ascii="Times New Roman" w:hAnsi="Times New Roman" w:cs="Times New Roman"/>
          <w:bCs/>
          <w:color w:val="000000"/>
          <w:sz w:val="28"/>
          <w:szCs w:val="28"/>
          <w:lang w:val="ru-RU"/>
        </w:rPr>
        <w:t>» Бакчарского района Томской области</w:t>
      </w:r>
      <w:r w:rsidRPr="002C4BDB">
        <w:rPr>
          <w:rFonts w:ascii="Times New Roman" w:hAnsi="Times New Roman" w:cs="Times New Roman"/>
          <w:sz w:val="28"/>
          <w:szCs w:val="28"/>
          <w:lang w:val="ru-RU"/>
        </w:rPr>
        <w:t xml:space="preserve"> </w:t>
      </w:r>
      <w:r w:rsidRPr="002C4BDB">
        <w:rPr>
          <w:rFonts w:ascii="Times New Roman" w:hAnsi="Times New Roman" w:cs="Times New Roman"/>
          <w:bCs/>
          <w:sz w:val="28"/>
          <w:szCs w:val="28"/>
          <w:lang w:val="ru-RU"/>
        </w:rPr>
        <w:t>и их целевые значения, индикативные показатели в сфере муниципального земельного контроля в </w:t>
      </w:r>
      <w:r w:rsidRPr="002C4BDB">
        <w:rPr>
          <w:rFonts w:ascii="Times New Roman" w:hAnsi="Times New Roman" w:cs="Times New Roman"/>
          <w:color w:val="000000"/>
          <w:sz w:val="28"/>
          <w:szCs w:val="28"/>
          <w:lang w:val="ru-RU"/>
        </w:rPr>
        <w:t>муниципальном образовании</w:t>
      </w:r>
      <w:r w:rsidRPr="002C4BDB">
        <w:rPr>
          <w:rFonts w:ascii="Times New Roman" w:hAnsi="Times New Roman" w:cs="Times New Roman"/>
          <w:bCs/>
          <w:color w:val="000000"/>
          <w:sz w:val="28"/>
          <w:szCs w:val="28"/>
          <w:lang w:val="ru-RU"/>
        </w:rPr>
        <w:t xml:space="preserve"> «</w:t>
      </w:r>
      <w:r w:rsidR="002C3762">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Pr="002C4BDB">
        <w:rPr>
          <w:rFonts w:ascii="Times New Roman" w:hAnsi="Times New Roman" w:cs="Times New Roman"/>
          <w:bCs/>
          <w:color w:val="000000"/>
          <w:sz w:val="28"/>
          <w:szCs w:val="28"/>
          <w:lang w:val="ru-RU"/>
        </w:rPr>
        <w:t>» Бакчарского района Томской области</w:t>
      </w:r>
    </w:p>
    <w:p w:rsidR="000F102A" w:rsidRPr="002C4BDB" w:rsidRDefault="000F102A" w:rsidP="0010006D">
      <w:pPr>
        <w:pStyle w:val="Standard"/>
        <w:jc w:val="center"/>
        <w:rPr>
          <w:rFonts w:ascii="Times New Roman" w:hAnsi="Times New Roman" w:cs="Times New Roman"/>
          <w:sz w:val="28"/>
          <w:szCs w:val="28"/>
          <w:lang w:val="ru-RU"/>
        </w:rPr>
      </w:pPr>
    </w:p>
    <w:p w:rsidR="000F102A" w:rsidRPr="002C4BDB"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1. Ключевые показатели в сфере муниципального земельного контроля в </w:t>
      </w:r>
      <w:r w:rsidR="000F102A" w:rsidRPr="002C4BDB">
        <w:rPr>
          <w:rFonts w:ascii="Times New Roman" w:hAnsi="Times New Roman" w:cs="Times New Roman"/>
          <w:color w:val="000000"/>
          <w:sz w:val="28"/>
          <w:szCs w:val="28"/>
          <w:lang w:val="ru-RU"/>
        </w:rPr>
        <w:t>муниципальном образовании</w:t>
      </w:r>
      <w:r w:rsidR="000F102A" w:rsidRPr="002C4BDB">
        <w:rPr>
          <w:rFonts w:ascii="Times New Roman" w:hAnsi="Times New Roman" w:cs="Times New Roman"/>
          <w:bCs/>
          <w:color w:val="000000"/>
          <w:sz w:val="28"/>
          <w:szCs w:val="28"/>
          <w:lang w:val="ru-RU"/>
        </w:rPr>
        <w:t xml:space="preserve"> «</w:t>
      </w:r>
      <w:r>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000F102A" w:rsidRPr="002C4BDB">
        <w:rPr>
          <w:rFonts w:ascii="Times New Roman" w:hAnsi="Times New Roman" w:cs="Times New Roman"/>
          <w:bCs/>
          <w:color w:val="000000"/>
          <w:sz w:val="28"/>
          <w:szCs w:val="28"/>
          <w:lang w:val="ru-RU"/>
        </w:rPr>
        <w:t xml:space="preserve">» Бакчарского района Томской области </w:t>
      </w:r>
      <w:r w:rsidR="000F102A" w:rsidRPr="002C4BDB">
        <w:rPr>
          <w:rFonts w:ascii="Times New Roman" w:hAnsi="Times New Roman" w:cs="Times New Roman"/>
          <w:sz w:val="28"/>
          <w:szCs w:val="28"/>
          <w:lang w:val="ru-RU"/>
        </w:rPr>
        <w:t>и их целевые значения:</w:t>
      </w:r>
    </w:p>
    <w:tbl>
      <w:tblPr>
        <w:tblW w:w="9557" w:type="dxa"/>
        <w:tblLayout w:type="fixed"/>
        <w:tblCellMar>
          <w:left w:w="10" w:type="dxa"/>
          <w:right w:w="10" w:type="dxa"/>
        </w:tblCellMar>
        <w:tblLook w:val="0000"/>
      </w:tblPr>
      <w:tblGrid>
        <w:gridCol w:w="7301"/>
        <w:gridCol w:w="2256"/>
      </w:tblGrid>
      <w:tr w:rsidR="000F102A" w:rsidRPr="002C4BDB"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Ключевые показатели</w:t>
            </w:r>
          </w:p>
          <w:p w:rsidR="000F102A" w:rsidRPr="002C4BDB" w:rsidRDefault="000F102A" w:rsidP="002601B5">
            <w:pPr>
              <w:pStyle w:val="Standard"/>
              <w:rPr>
                <w:rFonts w:ascii="Times New Roman" w:hAnsi="Times New Roman" w:cs="Times New Roman"/>
                <w:sz w:val="28"/>
                <w:szCs w:val="28"/>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Целевые значения</w:t>
            </w:r>
          </w:p>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w:t>
            </w:r>
          </w:p>
        </w:tc>
      </w:tr>
      <w:tr w:rsidR="000F102A" w:rsidRPr="002C4BDB"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80</w:t>
            </w:r>
          </w:p>
        </w:tc>
      </w:tr>
      <w:tr w:rsidR="000F102A" w:rsidRPr="002C4BDB" w:rsidTr="005C7DA8">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0</w:t>
            </w:r>
          </w:p>
        </w:tc>
      </w:tr>
      <w:tr w:rsidR="000F102A" w:rsidRPr="002C4BDB" w:rsidTr="005C7DA8">
        <w:trPr>
          <w:trHeight w:val="965"/>
        </w:trPr>
        <w:tc>
          <w:tcPr>
            <w:tcW w:w="7301" w:type="dxa"/>
            <w:tcBorders>
              <w:top w:val="single" w:sz="2" w:space="0" w:color="000000"/>
              <w:left w:val="single" w:sz="2" w:space="0" w:color="000000"/>
              <w:bottom w:val="single" w:sz="4" w:space="0" w:color="auto"/>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0</w:t>
            </w:r>
          </w:p>
        </w:tc>
      </w:tr>
    </w:tbl>
    <w:p w:rsidR="000F102A" w:rsidRPr="002C4BDB" w:rsidRDefault="000F102A" w:rsidP="0010006D">
      <w:pPr>
        <w:pStyle w:val="Standard"/>
        <w:ind w:firstLine="737"/>
        <w:jc w:val="both"/>
        <w:rPr>
          <w:rFonts w:ascii="Times New Roman" w:hAnsi="Times New Roman" w:cs="Times New Roman"/>
          <w:sz w:val="28"/>
          <w:szCs w:val="28"/>
          <w:lang w:val="ru-RU"/>
        </w:rPr>
      </w:pPr>
    </w:p>
    <w:p w:rsidR="002C3762" w:rsidRDefault="002C3762" w:rsidP="002C3762">
      <w:pPr>
        <w:pStyle w:val="Standard"/>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 xml:space="preserve">2. Индикативные показатели в сфере муниципального земельного контроля </w:t>
      </w:r>
      <w:r w:rsidR="000F102A" w:rsidRPr="002C4BDB">
        <w:rPr>
          <w:rFonts w:ascii="Times New Roman" w:hAnsi="Times New Roman" w:cs="Times New Roman"/>
          <w:bCs/>
          <w:sz w:val="28"/>
          <w:szCs w:val="28"/>
          <w:lang w:val="ru-RU"/>
        </w:rPr>
        <w:t xml:space="preserve">в </w:t>
      </w:r>
      <w:r w:rsidR="000F102A" w:rsidRPr="002C4BDB">
        <w:rPr>
          <w:rFonts w:ascii="Times New Roman" w:hAnsi="Times New Roman" w:cs="Times New Roman"/>
          <w:color w:val="000000"/>
          <w:sz w:val="28"/>
          <w:szCs w:val="28"/>
          <w:lang w:val="ru-RU"/>
        </w:rPr>
        <w:t>муниципальном образовании</w:t>
      </w:r>
      <w:r w:rsidR="000F102A" w:rsidRPr="002C4BDB">
        <w:rPr>
          <w:rFonts w:ascii="Times New Roman" w:hAnsi="Times New Roman" w:cs="Times New Roman"/>
          <w:bCs/>
          <w:color w:val="000000"/>
          <w:sz w:val="28"/>
          <w:szCs w:val="28"/>
          <w:lang w:val="ru-RU"/>
        </w:rPr>
        <w:t xml:space="preserve"> «</w:t>
      </w:r>
      <w:r>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000F102A" w:rsidRPr="002C4BDB">
        <w:rPr>
          <w:rFonts w:ascii="Times New Roman" w:hAnsi="Times New Roman" w:cs="Times New Roman"/>
          <w:bCs/>
          <w:color w:val="000000"/>
          <w:sz w:val="28"/>
          <w:szCs w:val="28"/>
          <w:lang w:val="ru-RU"/>
        </w:rPr>
        <w:t xml:space="preserve">» Бакчарского района Томской области </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     </w:t>
      </w:r>
      <w:r w:rsidR="000F102A" w:rsidRPr="002C4BDB">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ор</w:t>
      </w:r>
      <w:r>
        <w:rPr>
          <w:rFonts w:ascii="Times New Roman" w:hAnsi="Times New Roman" w:cs="Times New Roman"/>
          <w:sz w:val="28"/>
          <w:szCs w:val="28"/>
          <w:lang w:val="ru-RU"/>
        </w:rPr>
        <w:t>ган муниципального контроля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2) количество проведенных органом муниципального контроля внеплановых контрольных мероприятий – 1;</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4) количество выявленных органом муниципального контроля нарушений обязательных требований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5) количество устраненных нарушений обязательных требований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F102A" w:rsidRPr="002C4BDB">
        <w:rPr>
          <w:rFonts w:ascii="Times New Roman" w:hAnsi="Times New Roman" w:cs="Times New Roman"/>
          <w:sz w:val="28"/>
          <w:szCs w:val="28"/>
          <w:lang w:val="ru-RU"/>
        </w:rPr>
        <w:t>6) количество поступивших возражений в отношении акта контрольного мероприятия - 0;</w:t>
      </w:r>
    </w:p>
    <w:p w:rsidR="000F102A" w:rsidRPr="002C4BDB"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требований- 0.</w:t>
      </w:r>
    </w:p>
    <w:p w:rsidR="000F102A" w:rsidRPr="002C4BDB" w:rsidRDefault="000F102A" w:rsidP="0010006D">
      <w:pPr>
        <w:rPr>
          <w:rFonts w:ascii="Times New Roman" w:eastAsia="SimSun" w:hAnsi="Times New Roman"/>
          <w:kern w:val="3"/>
          <w:sz w:val="28"/>
          <w:szCs w:val="28"/>
          <w:lang w:eastAsia="zh-CN" w:bidi="hi-IN"/>
        </w:rPr>
      </w:pPr>
    </w:p>
    <w:p w:rsidR="000F102A" w:rsidRPr="002C4BDB" w:rsidRDefault="000F102A" w:rsidP="001714DF">
      <w:pPr>
        <w:spacing w:after="0" w:line="240" w:lineRule="auto"/>
        <w:jc w:val="both"/>
        <w:rPr>
          <w:rFonts w:ascii="Times New Roman" w:hAnsi="Times New Roman"/>
          <w:sz w:val="28"/>
          <w:szCs w:val="28"/>
          <w:lang w:eastAsia="ru-RU"/>
        </w:rPr>
      </w:pPr>
    </w:p>
    <w:sectPr w:rsidR="000F102A" w:rsidRPr="002C4BDB" w:rsidSect="00692DC0">
      <w:headerReference w:type="default" r:id="rId16"/>
      <w:pgSz w:w="11906" w:h="16838"/>
      <w:pgMar w:top="1135" w:right="850"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9F" w:rsidRDefault="00E0249F" w:rsidP="00707748">
      <w:pPr>
        <w:spacing w:after="0" w:line="240" w:lineRule="auto"/>
      </w:pPr>
      <w:r>
        <w:separator/>
      </w:r>
    </w:p>
  </w:endnote>
  <w:endnote w:type="continuationSeparator" w:id="1">
    <w:p w:rsidR="00E0249F" w:rsidRDefault="00E0249F" w:rsidP="0070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9F" w:rsidRDefault="00E0249F" w:rsidP="00707748">
      <w:pPr>
        <w:spacing w:after="0" w:line="240" w:lineRule="auto"/>
      </w:pPr>
      <w:r>
        <w:separator/>
      </w:r>
    </w:p>
  </w:footnote>
  <w:footnote w:type="continuationSeparator" w:id="1">
    <w:p w:rsidR="00E0249F" w:rsidRDefault="00E0249F" w:rsidP="0070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ac"/>
      <w:jc w:val="center"/>
    </w:pPr>
  </w:p>
  <w:p w:rsidR="000F102A" w:rsidRDefault="000F10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73C9"/>
    <w:multiLevelType w:val="multilevel"/>
    <w:tmpl w:val="928223BE"/>
    <w:lvl w:ilvl="0">
      <w:start w:val="1"/>
      <w:numFmt w:val="decimal"/>
      <w:suff w:val="space"/>
      <w:lvlText w:val="%1)"/>
      <w:lvlJc w:val="left"/>
      <w:pPr>
        <w:ind w:left="1211"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668"/>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2C35"/>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AC4"/>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14"/>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82"/>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CED"/>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936"/>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50"/>
    <w:rsid w:val="002C18DD"/>
    <w:rsid w:val="002C19E8"/>
    <w:rsid w:val="002C19ED"/>
    <w:rsid w:val="002C1A19"/>
    <w:rsid w:val="002C1BF1"/>
    <w:rsid w:val="002C1CC6"/>
    <w:rsid w:val="002C21F6"/>
    <w:rsid w:val="002C2598"/>
    <w:rsid w:val="002C2778"/>
    <w:rsid w:val="002C3762"/>
    <w:rsid w:val="002C3FA8"/>
    <w:rsid w:val="002C4017"/>
    <w:rsid w:val="002C4289"/>
    <w:rsid w:val="002C4658"/>
    <w:rsid w:val="002C4BDB"/>
    <w:rsid w:val="002C525C"/>
    <w:rsid w:val="002C56A8"/>
    <w:rsid w:val="002C56E8"/>
    <w:rsid w:val="002C572C"/>
    <w:rsid w:val="002C5836"/>
    <w:rsid w:val="002C675F"/>
    <w:rsid w:val="002C690F"/>
    <w:rsid w:val="002C706E"/>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7D4"/>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99E"/>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30"/>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1EA4"/>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02B"/>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C7DA8"/>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388"/>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DC0"/>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15C"/>
    <w:rsid w:val="00734313"/>
    <w:rsid w:val="0073437F"/>
    <w:rsid w:val="00734439"/>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5"/>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9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143"/>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89F"/>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53C"/>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79D"/>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95F"/>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275AD"/>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7AE"/>
    <w:rsid w:val="00B76D75"/>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3DE"/>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E96"/>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18F4"/>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4F53"/>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38E1"/>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1CB1"/>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4BB6"/>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49F"/>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230"/>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1C9"/>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7D1"/>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a4">
    <w:name w:val="Balloon Text"/>
    <w:basedOn w:val="a"/>
    <w:link w:val="a5"/>
    <w:uiPriority w:val="99"/>
    <w:semiHidden/>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0CD"/>
    <w:pPr>
      <w:ind w:left="720"/>
      <w:contextualSpacing/>
    </w:pPr>
  </w:style>
  <w:style w:type="paragraph" w:styleId="a7">
    <w:name w:val="footnote text"/>
    <w:basedOn w:val="a"/>
    <w:link w:val="a8"/>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locked/>
    <w:rsid w:val="00707748"/>
    <w:rPr>
      <w:rFonts w:ascii="Times New Roman" w:hAnsi="Times New Roman" w:cs="Times New Roman"/>
      <w:sz w:val="20"/>
      <w:szCs w:val="20"/>
      <w:lang w:eastAsia="ru-RU"/>
    </w:rPr>
  </w:style>
  <w:style w:type="paragraph" w:styleId="a9">
    <w:name w:val="Body Text"/>
    <w:basedOn w:val="a"/>
    <w:link w:val="aa"/>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aa">
    <w:name w:val="Основной текст Знак"/>
    <w:basedOn w:val="a0"/>
    <w:link w:val="a9"/>
    <w:uiPriority w:val="99"/>
    <w:locked/>
    <w:rsid w:val="00707748"/>
    <w:rPr>
      <w:rFonts w:ascii="Times New Roman" w:hAnsi="Times New Roman" w:cs="Times New Roman"/>
      <w:sz w:val="24"/>
      <w:szCs w:val="24"/>
      <w:lang w:eastAsia="ru-RU"/>
    </w:rPr>
  </w:style>
  <w:style w:type="character" w:styleId="ab">
    <w:name w:val="footnote reference"/>
    <w:basedOn w:val="a0"/>
    <w:uiPriority w:val="99"/>
    <w:semiHidden/>
    <w:rsid w:val="00707748"/>
    <w:rPr>
      <w:rFonts w:cs="Times New Roman"/>
      <w:vertAlign w:val="superscript"/>
    </w:rPr>
  </w:style>
  <w:style w:type="paragraph" w:styleId="ac">
    <w:name w:val="header"/>
    <w:basedOn w:val="a"/>
    <w:link w:val="ad"/>
    <w:uiPriority w:val="99"/>
    <w:rsid w:val="0056090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60907"/>
    <w:rPr>
      <w:rFonts w:cs="Times New Roman"/>
    </w:rPr>
  </w:style>
  <w:style w:type="paragraph" w:styleId="ae">
    <w:name w:val="footer"/>
    <w:basedOn w:val="a"/>
    <w:link w:val="af"/>
    <w:uiPriority w:val="99"/>
    <w:rsid w:val="0056090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60907"/>
    <w:rPr>
      <w:rFonts w:cs="Times New Roman"/>
    </w:rPr>
  </w:style>
  <w:style w:type="paragraph" w:styleId="20">
    <w:name w:val="Body Text Indent 2"/>
    <w:basedOn w:val="a"/>
    <w:link w:val="21"/>
    <w:uiPriority w:val="99"/>
    <w:semiHidden/>
    <w:rsid w:val="00166E41"/>
    <w:pPr>
      <w:spacing w:after="120" w:line="480" w:lineRule="auto"/>
      <w:ind w:left="283"/>
    </w:pPr>
  </w:style>
  <w:style w:type="character" w:customStyle="1" w:styleId="21">
    <w:name w:val="Основной текст с отступом 2 Знак"/>
    <w:basedOn w:val="a0"/>
    <w:link w:val="20"/>
    <w:uiPriority w:val="99"/>
    <w:semiHidden/>
    <w:locked/>
    <w:rsid w:val="00166E41"/>
    <w:rPr>
      <w:rFonts w:cs="Times New Roman"/>
    </w:rPr>
  </w:style>
  <w:style w:type="paragraph" w:styleId="af0">
    <w:name w:val="Body Text Indent"/>
    <w:basedOn w:val="a"/>
    <w:link w:val="af1"/>
    <w:uiPriority w:val="99"/>
    <w:rsid w:val="00CB6E97"/>
    <w:pPr>
      <w:spacing w:after="120"/>
      <w:ind w:left="283"/>
    </w:pPr>
  </w:style>
  <w:style w:type="character" w:customStyle="1" w:styleId="af1">
    <w:name w:val="Основной текст с отступом Знак"/>
    <w:basedOn w:val="a0"/>
    <w:link w:val="af0"/>
    <w:uiPriority w:val="99"/>
    <w:locked/>
    <w:rsid w:val="00CB6E97"/>
    <w:rPr>
      <w:rFonts w:cs="Times New Roman"/>
    </w:rPr>
  </w:style>
  <w:style w:type="character" w:styleId="af2">
    <w:name w:val="Hyperlink"/>
    <w:basedOn w:val="a0"/>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a0"/>
    <w:uiPriority w:val="99"/>
    <w:rsid w:val="0010006D"/>
    <w:rPr>
      <w:rFonts w:cs="Times New Roman"/>
    </w:rPr>
  </w:style>
  <w:style w:type="paragraph" w:customStyle="1" w:styleId="pt-000002">
    <w:name w:val="pt-000002"/>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uiPriority w:val="99"/>
    <w:rsid w:val="0010006D"/>
    <w:rPr>
      <w:rFonts w:cs="Times New Roman"/>
    </w:rPr>
  </w:style>
  <w:style w:type="character" w:customStyle="1" w:styleId="pt-000003">
    <w:name w:val="pt-000003"/>
    <w:basedOn w:val="a0"/>
    <w:uiPriority w:val="99"/>
    <w:rsid w:val="0010006D"/>
    <w:rPr>
      <w:rFonts w:cs="Times New Roman"/>
    </w:rPr>
  </w:style>
  <w:style w:type="character" w:customStyle="1" w:styleId="pt-a0-000007">
    <w:name w:val="pt-a0-000007"/>
    <w:basedOn w:val="a0"/>
    <w:uiPriority w:val="99"/>
    <w:rsid w:val="0010006D"/>
    <w:rPr>
      <w:rFonts w:cs="Times New Roman"/>
    </w:rPr>
  </w:style>
  <w:style w:type="paragraph" w:styleId="af3">
    <w:name w:val="Normal (Web)"/>
    <w:basedOn w:val="a"/>
    <w:uiPriority w:val="99"/>
    <w:rsid w:val="00D33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1949156">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BA577095641DD845378E81BFD3FDF68433ECB02582D037A850EF9CE85B82A4DDFB36F8E3BC5A1D1472A03E3kEG"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20https://&#1073;&#1072;&#1082;&#1095;&#1072;&#1088;.&#1088;&#1092;/"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D467-A14B-4400-BB1D-08CE795F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6584</Words>
  <Characters>37534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Дацко Надежда</cp:lastModifiedBy>
  <cp:revision>15</cp:revision>
  <cp:lastPrinted>2021-12-22T10:41:00Z</cp:lastPrinted>
  <dcterms:created xsi:type="dcterms:W3CDTF">2021-08-03T09:39:00Z</dcterms:created>
  <dcterms:modified xsi:type="dcterms:W3CDTF">2021-12-22T10:41:00Z</dcterms:modified>
</cp:coreProperties>
</file>