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FF" w:rsidRPr="0069042A" w:rsidRDefault="00744AFF" w:rsidP="00E270A0">
      <w:pPr>
        <w:jc w:val="both"/>
        <w:rPr>
          <w:color w:val="000000"/>
          <w:sz w:val="28"/>
          <w:szCs w:val="28"/>
        </w:rPr>
      </w:pPr>
    </w:p>
    <w:p w:rsidR="00744AFF" w:rsidRPr="008A02D1" w:rsidRDefault="00744AFF" w:rsidP="00296D4D">
      <w:pPr>
        <w:spacing w:line="240" w:lineRule="exact"/>
        <w:ind w:left="5670"/>
        <w:jc w:val="both"/>
        <w:rPr>
          <w:sz w:val="28"/>
          <w:szCs w:val="28"/>
        </w:rPr>
      </w:pPr>
      <w:r w:rsidRPr="008A02D1">
        <w:rPr>
          <w:sz w:val="28"/>
          <w:szCs w:val="28"/>
        </w:rPr>
        <w:t>Прокуратура Томской области</w:t>
      </w:r>
    </w:p>
    <w:p w:rsidR="00744AFF" w:rsidRPr="008A02D1" w:rsidRDefault="00744AFF" w:rsidP="00296D4D">
      <w:pPr>
        <w:spacing w:line="240" w:lineRule="exact"/>
        <w:ind w:left="5670"/>
        <w:jc w:val="both"/>
        <w:rPr>
          <w:sz w:val="28"/>
          <w:szCs w:val="28"/>
        </w:rPr>
      </w:pPr>
    </w:p>
    <w:p w:rsidR="00744AFF" w:rsidRDefault="00B16EE2" w:rsidP="00296D4D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137A6">
        <w:rPr>
          <w:sz w:val="28"/>
          <w:szCs w:val="28"/>
        </w:rPr>
        <w:t xml:space="preserve">аместителю начальника отдела </w:t>
      </w:r>
    </w:p>
    <w:p w:rsidR="00B16EE2" w:rsidRPr="008A02D1" w:rsidRDefault="00B16EE2" w:rsidP="00296D4D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участия прокуроров в гражданском  и арбитражном процессе</w:t>
      </w:r>
    </w:p>
    <w:p w:rsidR="00744AFF" w:rsidRPr="008A02D1" w:rsidRDefault="00744AFF" w:rsidP="00296D4D">
      <w:pPr>
        <w:spacing w:line="240" w:lineRule="exact"/>
        <w:ind w:left="5670"/>
        <w:jc w:val="both"/>
        <w:rPr>
          <w:sz w:val="28"/>
          <w:szCs w:val="28"/>
        </w:rPr>
      </w:pPr>
    </w:p>
    <w:p w:rsidR="00744AFF" w:rsidRPr="008A02D1" w:rsidRDefault="00B16EE2" w:rsidP="00296D4D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младшему </w:t>
      </w:r>
      <w:r w:rsidR="00744AFF" w:rsidRPr="008A02D1">
        <w:rPr>
          <w:sz w:val="28"/>
          <w:szCs w:val="28"/>
        </w:rPr>
        <w:t>советнику юстиции</w:t>
      </w:r>
    </w:p>
    <w:p w:rsidR="00744AFF" w:rsidRPr="008A02D1" w:rsidRDefault="00744AFF" w:rsidP="00296D4D">
      <w:pPr>
        <w:spacing w:line="240" w:lineRule="exact"/>
        <w:ind w:left="5670"/>
        <w:jc w:val="both"/>
        <w:rPr>
          <w:sz w:val="28"/>
          <w:szCs w:val="28"/>
        </w:rPr>
      </w:pPr>
    </w:p>
    <w:p w:rsidR="00744AFF" w:rsidRPr="008A02D1" w:rsidRDefault="005137A6" w:rsidP="00296D4D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Федько П.С. </w:t>
      </w:r>
    </w:p>
    <w:p w:rsidR="00744AFF" w:rsidRPr="008A02D1" w:rsidRDefault="00744AFF" w:rsidP="00E270A0">
      <w:pPr>
        <w:jc w:val="both"/>
        <w:rPr>
          <w:sz w:val="28"/>
          <w:szCs w:val="28"/>
        </w:rPr>
      </w:pPr>
    </w:p>
    <w:p w:rsidR="00744AFF" w:rsidRPr="008A02D1" w:rsidRDefault="00744AFF" w:rsidP="00E270A0">
      <w:pPr>
        <w:jc w:val="both"/>
        <w:rPr>
          <w:sz w:val="28"/>
          <w:szCs w:val="28"/>
        </w:rPr>
      </w:pPr>
    </w:p>
    <w:p w:rsidR="00744AFF" w:rsidRDefault="00744AFF" w:rsidP="00E270A0">
      <w:pPr>
        <w:jc w:val="both"/>
        <w:rPr>
          <w:b/>
          <w:sz w:val="28"/>
          <w:szCs w:val="28"/>
        </w:rPr>
      </w:pPr>
    </w:p>
    <w:p w:rsidR="00A80431" w:rsidRDefault="00A80431" w:rsidP="00E270A0">
      <w:pPr>
        <w:jc w:val="both"/>
        <w:rPr>
          <w:b/>
          <w:sz w:val="28"/>
          <w:szCs w:val="28"/>
        </w:rPr>
      </w:pPr>
    </w:p>
    <w:p w:rsidR="00744AFF" w:rsidRDefault="00744AFF" w:rsidP="00E270A0">
      <w:pPr>
        <w:jc w:val="both"/>
        <w:rPr>
          <w:b/>
          <w:sz w:val="28"/>
          <w:szCs w:val="28"/>
        </w:rPr>
      </w:pPr>
    </w:p>
    <w:p w:rsidR="00744AFF" w:rsidRPr="000B0C82" w:rsidRDefault="00744AFF" w:rsidP="00E270A0">
      <w:pPr>
        <w:jc w:val="both"/>
        <w:rPr>
          <w:b/>
          <w:sz w:val="28"/>
          <w:szCs w:val="28"/>
        </w:rPr>
      </w:pPr>
      <w:r w:rsidRPr="000B0C82">
        <w:rPr>
          <w:b/>
          <w:sz w:val="28"/>
          <w:szCs w:val="28"/>
        </w:rPr>
        <w:t>ИНФОРМАЦИЯ</w:t>
      </w:r>
    </w:p>
    <w:p w:rsidR="00744AFF" w:rsidRPr="000B0C82" w:rsidRDefault="00744AFF" w:rsidP="00677ED0">
      <w:pPr>
        <w:spacing w:line="240" w:lineRule="exact"/>
        <w:jc w:val="both"/>
        <w:rPr>
          <w:sz w:val="28"/>
          <w:szCs w:val="28"/>
        </w:rPr>
      </w:pPr>
      <w:r w:rsidRPr="000B0C82">
        <w:rPr>
          <w:sz w:val="28"/>
          <w:szCs w:val="28"/>
        </w:rPr>
        <w:t>на сайт прокуратуры Томской области</w:t>
      </w:r>
    </w:p>
    <w:p w:rsidR="00677ED0" w:rsidRPr="000B0C82" w:rsidRDefault="00677ED0" w:rsidP="002D1229">
      <w:pPr>
        <w:spacing w:line="240" w:lineRule="exact"/>
        <w:jc w:val="both"/>
        <w:rPr>
          <w:sz w:val="28"/>
          <w:szCs w:val="28"/>
        </w:rPr>
      </w:pPr>
    </w:p>
    <w:p w:rsidR="00744AFF" w:rsidRPr="009965A7" w:rsidRDefault="00FC5651" w:rsidP="007B564A">
      <w:pPr>
        <w:pStyle w:val="a3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965A7">
        <w:rPr>
          <w:rFonts w:ascii="Times New Roman" w:hAnsi="Times New Roman"/>
          <w:b/>
          <w:sz w:val="28"/>
          <w:szCs w:val="28"/>
        </w:rPr>
        <w:t>Прокур</w:t>
      </w:r>
      <w:r w:rsidR="00B16EE2">
        <w:rPr>
          <w:rFonts w:ascii="Times New Roman" w:hAnsi="Times New Roman"/>
          <w:b/>
          <w:sz w:val="28"/>
          <w:szCs w:val="28"/>
        </w:rPr>
        <w:t>ор</w:t>
      </w:r>
      <w:r w:rsidR="005137A6" w:rsidRPr="009965A7">
        <w:rPr>
          <w:rFonts w:ascii="Times New Roman" w:hAnsi="Times New Roman"/>
          <w:b/>
          <w:sz w:val="28"/>
          <w:szCs w:val="28"/>
        </w:rPr>
        <w:t xml:space="preserve"> Бакчарского </w:t>
      </w:r>
      <w:r w:rsidR="00D12264" w:rsidRPr="009965A7">
        <w:rPr>
          <w:rFonts w:ascii="Times New Roman" w:hAnsi="Times New Roman"/>
          <w:b/>
          <w:sz w:val="28"/>
          <w:szCs w:val="28"/>
        </w:rPr>
        <w:t>района</w:t>
      </w:r>
      <w:r w:rsidR="00744AFF" w:rsidRPr="009965A7">
        <w:rPr>
          <w:rFonts w:ascii="Times New Roman" w:hAnsi="Times New Roman"/>
          <w:b/>
          <w:sz w:val="28"/>
          <w:szCs w:val="28"/>
        </w:rPr>
        <w:t xml:space="preserve"> г. Томска </w:t>
      </w:r>
      <w:r w:rsidR="00B16EE2">
        <w:rPr>
          <w:rFonts w:ascii="Times New Roman" w:hAnsi="Times New Roman"/>
          <w:b/>
          <w:sz w:val="28"/>
          <w:szCs w:val="28"/>
        </w:rPr>
        <w:t xml:space="preserve">направил </w:t>
      </w:r>
      <w:r w:rsidRPr="009965A7">
        <w:rPr>
          <w:rFonts w:ascii="Times New Roman" w:hAnsi="Times New Roman"/>
          <w:b/>
          <w:sz w:val="28"/>
          <w:szCs w:val="28"/>
        </w:rPr>
        <w:t>в суд уголовное дел</w:t>
      </w:r>
      <w:r w:rsidR="000C26F0" w:rsidRPr="009965A7">
        <w:rPr>
          <w:rFonts w:ascii="Times New Roman" w:hAnsi="Times New Roman"/>
          <w:b/>
          <w:sz w:val="28"/>
          <w:szCs w:val="28"/>
        </w:rPr>
        <w:t xml:space="preserve">о </w:t>
      </w:r>
      <w:r w:rsidR="00B16EE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0C26F0" w:rsidRPr="009965A7">
        <w:rPr>
          <w:rFonts w:ascii="Times New Roman" w:hAnsi="Times New Roman"/>
          <w:b/>
          <w:sz w:val="28"/>
          <w:szCs w:val="28"/>
        </w:rPr>
        <w:t xml:space="preserve">в отношении </w:t>
      </w:r>
      <w:r w:rsidR="00F20960" w:rsidRPr="009965A7">
        <w:rPr>
          <w:rFonts w:ascii="Times New Roman" w:hAnsi="Times New Roman"/>
          <w:b/>
          <w:sz w:val="28"/>
          <w:szCs w:val="28"/>
        </w:rPr>
        <w:t xml:space="preserve">жителя </w:t>
      </w:r>
      <w:r w:rsidR="005137A6" w:rsidRPr="009965A7">
        <w:rPr>
          <w:rFonts w:ascii="Times New Roman" w:hAnsi="Times New Roman"/>
          <w:b/>
          <w:sz w:val="28"/>
          <w:szCs w:val="28"/>
        </w:rPr>
        <w:t>Бакчарского района</w:t>
      </w:r>
      <w:r w:rsidR="00B16EE2">
        <w:rPr>
          <w:rFonts w:ascii="Times New Roman" w:hAnsi="Times New Roman"/>
          <w:b/>
          <w:sz w:val="28"/>
          <w:szCs w:val="28"/>
        </w:rPr>
        <w:t xml:space="preserve">, </w:t>
      </w:r>
      <w:r w:rsidR="007B564A">
        <w:rPr>
          <w:rFonts w:ascii="Times New Roman" w:hAnsi="Times New Roman"/>
          <w:b/>
          <w:sz w:val="28"/>
          <w:szCs w:val="28"/>
        </w:rPr>
        <w:t>похитившего смар</w:t>
      </w:r>
      <w:r w:rsidR="005C0FB4">
        <w:rPr>
          <w:rFonts w:ascii="Times New Roman" w:hAnsi="Times New Roman"/>
          <w:b/>
          <w:sz w:val="28"/>
          <w:szCs w:val="28"/>
        </w:rPr>
        <w:t>т</w:t>
      </w:r>
      <w:r w:rsidR="007B564A">
        <w:rPr>
          <w:rFonts w:ascii="Times New Roman" w:hAnsi="Times New Roman"/>
          <w:b/>
          <w:sz w:val="28"/>
          <w:szCs w:val="28"/>
        </w:rPr>
        <w:t xml:space="preserve">фон у женщины. </w:t>
      </w:r>
    </w:p>
    <w:p w:rsidR="002D1229" w:rsidRPr="000B0C82" w:rsidRDefault="002D1229" w:rsidP="002D1229">
      <w:pPr>
        <w:jc w:val="both"/>
        <w:rPr>
          <w:sz w:val="28"/>
          <w:szCs w:val="28"/>
        </w:rPr>
      </w:pPr>
    </w:p>
    <w:p w:rsidR="00792785" w:rsidRPr="000B0C82" w:rsidRDefault="0049174B" w:rsidP="00FC5651">
      <w:pPr>
        <w:jc w:val="both"/>
        <w:rPr>
          <w:sz w:val="28"/>
          <w:szCs w:val="28"/>
        </w:rPr>
      </w:pPr>
      <w:r w:rsidRPr="000B0C82">
        <w:rPr>
          <w:sz w:val="28"/>
          <w:szCs w:val="28"/>
        </w:rPr>
        <w:t xml:space="preserve">         </w:t>
      </w:r>
      <w:r w:rsidR="00FC5651" w:rsidRPr="000B0C82">
        <w:rPr>
          <w:sz w:val="28"/>
          <w:szCs w:val="28"/>
        </w:rPr>
        <w:t xml:space="preserve"> </w:t>
      </w:r>
      <w:r w:rsidR="005137A6" w:rsidRPr="000B0C82">
        <w:rPr>
          <w:sz w:val="28"/>
          <w:szCs w:val="28"/>
        </w:rPr>
        <w:t>Прокурор</w:t>
      </w:r>
      <w:r w:rsidR="00FC5651" w:rsidRPr="000B0C82">
        <w:rPr>
          <w:sz w:val="28"/>
          <w:szCs w:val="28"/>
        </w:rPr>
        <w:t xml:space="preserve"> </w:t>
      </w:r>
      <w:r w:rsidR="005137A6" w:rsidRPr="000B0C82">
        <w:rPr>
          <w:sz w:val="28"/>
          <w:szCs w:val="28"/>
        </w:rPr>
        <w:t xml:space="preserve">Бакчарского района Томской области </w:t>
      </w:r>
      <w:r w:rsidR="00FC5651" w:rsidRPr="000B0C82">
        <w:rPr>
          <w:sz w:val="28"/>
          <w:szCs w:val="28"/>
        </w:rPr>
        <w:t xml:space="preserve"> Михаил Подустов </w:t>
      </w:r>
      <w:r w:rsidR="005137A6" w:rsidRPr="000B0C82">
        <w:rPr>
          <w:sz w:val="28"/>
          <w:szCs w:val="28"/>
          <w:shd w:val="clear" w:color="auto" w:fill="FFFFFF"/>
        </w:rPr>
        <w:t>утвердил обвинительное заключение</w:t>
      </w:r>
      <w:r w:rsidR="00792785" w:rsidRPr="000B0C82">
        <w:rPr>
          <w:sz w:val="28"/>
          <w:szCs w:val="28"/>
          <w:shd w:val="clear" w:color="auto" w:fill="FFFFFF"/>
        </w:rPr>
        <w:t xml:space="preserve"> п</w:t>
      </w:r>
      <w:r w:rsidR="00826AA4" w:rsidRPr="000B0C82">
        <w:rPr>
          <w:sz w:val="28"/>
          <w:szCs w:val="28"/>
          <w:shd w:val="clear" w:color="auto" w:fill="FFFFFF"/>
        </w:rPr>
        <w:t xml:space="preserve">о уголовному делу в отношении </w:t>
      </w:r>
      <w:r w:rsidR="007B564A">
        <w:rPr>
          <w:sz w:val="28"/>
          <w:szCs w:val="28"/>
          <w:shd w:val="clear" w:color="auto" w:fill="FFFFFF"/>
        </w:rPr>
        <w:t>28</w:t>
      </w:r>
      <w:r w:rsidR="00826AA4" w:rsidRPr="000B0C82">
        <w:rPr>
          <w:sz w:val="28"/>
          <w:szCs w:val="28"/>
          <w:shd w:val="clear" w:color="auto" w:fill="FFFFFF"/>
        </w:rPr>
        <w:t xml:space="preserve"> </w:t>
      </w:r>
      <w:r w:rsidR="002D1229" w:rsidRPr="000B0C82">
        <w:rPr>
          <w:sz w:val="28"/>
          <w:szCs w:val="28"/>
          <w:shd w:val="clear" w:color="auto" w:fill="FFFFFF"/>
        </w:rPr>
        <w:t xml:space="preserve">летнего </w:t>
      </w:r>
      <w:r w:rsidR="005C0FB4">
        <w:rPr>
          <w:sz w:val="28"/>
          <w:szCs w:val="28"/>
          <w:shd w:val="clear" w:color="auto" w:fill="FFFFFF"/>
        </w:rPr>
        <w:t>уроженца Бакчарского района Томской области</w:t>
      </w:r>
      <w:r w:rsidR="007B564A">
        <w:rPr>
          <w:sz w:val="28"/>
          <w:szCs w:val="28"/>
          <w:shd w:val="clear" w:color="auto" w:fill="FFFFFF"/>
        </w:rPr>
        <w:t xml:space="preserve">, </w:t>
      </w:r>
      <w:r w:rsidR="00792785" w:rsidRPr="000B0C82">
        <w:rPr>
          <w:rFonts w:eastAsia="Times New Roman"/>
          <w:sz w:val="28"/>
          <w:szCs w:val="28"/>
          <w:bdr w:val="none" w:sz="0" w:space="0" w:color="auto" w:frame="1"/>
        </w:rPr>
        <w:t>обвиняемого в совершении преступления предусмотренного</w:t>
      </w:r>
      <w:r w:rsidR="005C0FB4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="00131D21">
        <w:rPr>
          <w:rFonts w:eastAsia="Times New Roman"/>
          <w:sz w:val="28"/>
          <w:szCs w:val="28"/>
          <w:bdr w:val="none" w:sz="0" w:space="0" w:color="auto" w:frame="1"/>
        </w:rPr>
        <w:t>п. «в» ч.2</w:t>
      </w:r>
      <w:r w:rsidR="00826AA4" w:rsidRPr="000B0C82">
        <w:rPr>
          <w:rFonts w:eastAsia="Times New Roman"/>
          <w:sz w:val="28"/>
          <w:szCs w:val="28"/>
          <w:bdr w:val="none" w:sz="0" w:space="0" w:color="auto" w:frame="1"/>
        </w:rPr>
        <w:t xml:space="preserve"> ст.</w:t>
      </w:r>
      <w:r w:rsidR="00131D21">
        <w:rPr>
          <w:rFonts w:eastAsia="Times New Roman"/>
          <w:sz w:val="28"/>
          <w:szCs w:val="28"/>
          <w:bdr w:val="none" w:sz="0" w:space="0" w:color="auto" w:frame="1"/>
        </w:rPr>
        <w:t xml:space="preserve">158 </w:t>
      </w:r>
      <w:r w:rsidR="00792785" w:rsidRPr="000B0C82">
        <w:rPr>
          <w:rFonts w:eastAsia="Times New Roman"/>
          <w:sz w:val="28"/>
          <w:szCs w:val="28"/>
          <w:bdr w:val="none" w:sz="0" w:space="0" w:color="auto" w:frame="1"/>
        </w:rPr>
        <w:t>УК РФ (</w:t>
      </w:r>
      <w:r w:rsidR="007B564A">
        <w:rPr>
          <w:sz w:val="28"/>
          <w:szCs w:val="28"/>
        </w:rPr>
        <w:t>кража, то есть тайное хищение чужого имущества, с причинением значительного ущерба гражданину</w:t>
      </w:r>
      <w:r w:rsidR="00792785" w:rsidRPr="000B0C82">
        <w:rPr>
          <w:rFonts w:eastAsia="Times New Roman"/>
          <w:sz w:val="28"/>
          <w:szCs w:val="28"/>
          <w:bdr w:val="none" w:sz="0" w:space="0" w:color="auto" w:frame="1"/>
        </w:rPr>
        <w:t>).</w:t>
      </w:r>
    </w:p>
    <w:p w:rsidR="0037453A" w:rsidRDefault="000D347D" w:rsidP="00571C7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C82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2D1229" w:rsidRPr="000B0C82">
        <w:rPr>
          <w:rFonts w:ascii="Times New Roman" w:hAnsi="Times New Roman" w:cs="Times New Roman"/>
          <w:sz w:val="28"/>
          <w:szCs w:val="28"/>
        </w:rPr>
        <w:t>следствия</w:t>
      </w:r>
      <w:r w:rsidRPr="000B0C82">
        <w:rPr>
          <w:rFonts w:ascii="Times New Roman" w:hAnsi="Times New Roman" w:cs="Times New Roman"/>
          <w:sz w:val="28"/>
          <w:szCs w:val="28"/>
        </w:rPr>
        <w:t xml:space="preserve"> в</w:t>
      </w:r>
      <w:r w:rsidR="002D1229" w:rsidRPr="000B0C82">
        <w:rPr>
          <w:rFonts w:ascii="Times New Roman" w:hAnsi="Times New Roman" w:cs="Times New Roman"/>
          <w:sz w:val="28"/>
          <w:szCs w:val="28"/>
        </w:rPr>
        <w:t xml:space="preserve"> </w:t>
      </w:r>
      <w:r w:rsidR="007B564A">
        <w:rPr>
          <w:rFonts w:ascii="Times New Roman" w:hAnsi="Times New Roman" w:cs="Times New Roman"/>
          <w:sz w:val="28"/>
          <w:szCs w:val="28"/>
        </w:rPr>
        <w:t>начале марта</w:t>
      </w:r>
      <w:r w:rsidR="002D1229" w:rsidRPr="000B0C82">
        <w:rPr>
          <w:rFonts w:ascii="Times New Roman" w:hAnsi="Times New Roman" w:cs="Times New Roman"/>
          <w:sz w:val="28"/>
          <w:szCs w:val="28"/>
        </w:rPr>
        <w:t xml:space="preserve"> 2021</w:t>
      </w:r>
      <w:r w:rsidRPr="000B0C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0C82" w:rsidRPr="000B0C82">
        <w:rPr>
          <w:rFonts w:ascii="Times New Roman" w:hAnsi="Times New Roman" w:cs="Times New Roman"/>
          <w:sz w:val="28"/>
          <w:szCs w:val="28"/>
        </w:rPr>
        <w:t xml:space="preserve">, в </w:t>
      </w:r>
      <w:r w:rsidR="007B564A">
        <w:rPr>
          <w:rFonts w:ascii="Times New Roman" w:hAnsi="Times New Roman" w:cs="Times New Roman"/>
          <w:sz w:val="28"/>
          <w:szCs w:val="28"/>
        </w:rPr>
        <w:t>ночное время</w:t>
      </w:r>
      <w:r w:rsidR="000B0C82" w:rsidRPr="000B0C82">
        <w:rPr>
          <w:rFonts w:ascii="Times New Roman" w:hAnsi="Times New Roman" w:cs="Times New Roman"/>
          <w:sz w:val="28"/>
          <w:szCs w:val="28"/>
        </w:rPr>
        <w:t>,</w:t>
      </w:r>
      <w:r w:rsidRPr="000B0C82">
        <w:rPr>
          <w:rFonts w:ascii="Times New Roman" w:hAnsi="Times New Roman" w:cs="Times New Roman"/>
          <w:sz w:val="28"/>
          <w:szCs w:val="28"/>
        </w:rPr>
        <w:t xml:space="preserve"> обвиняемый, </w:t>
      </w:r>
      <w:r w:rsidR="007B564A">
        <w:rPr>
          <w:rFonts w:ascii="Times New Roman" w:hAnsi="Times New Roman" w:cs="Times New Roman"/>
          <w:sz w:val="28"/>
          <w:szCs w:val="28"/>
        </w:rPr>
        <w:t xml:space="preserve"> </w:t>
      </w:r>
      <w:r w:rsidR="0037453A">
        <w:rPr>
          <w:rFonts w:ascii="Times New Roman" w:hAnsi="Times New Roman" w:cs="Times New Roman"/>
          <w:sz w:val="28"/>
          <w:szCs w:val="28"/>
        </w:rPr>
        <w:t xml:space="preserve">не имеющий места работы и легального дохода, </w:t>
      </w:r>
      <w:r w:rsidR="007B564A">
        <w:rPr>
          <w:rFonts w:ascii="Times New Roman" w:hAnsi="Times New Roman" w:cs="Times New Roman"/>
          <w:sz w:val="28"/>
          <w:szCs w:val="28"/>
        </w:rPr>
        <w:t>руковод</w:t>
      </w:r>
      <w:r w:rsidR="005C0FB4">
        <w:rPr>
          <w:rFonts w:ascii="Times New Roman" w:hAnsi="Times New Roman" w:cs="Times New Roman"/>
          <w:sz w:val="28"/>
          <w:szCs w:val="28"/>
        </w:rPr>
        <w:t xml:space="preserve">ствуясь </w:t>
      </w:r>
      <w:proofErr w:type="gramStart"/>
      <w:r w:rsidR="005C0FB4">
        <w:rPr>
          <w:rFonts w:ascii="Times New Roman" w:hAnsi="Times New Roman" w:cs="Times New Roman"/>
          <w:sz w:val="28"/>
          <w:szCs w:val="28"/>
        </w:rPr>
        <w:t>корыстными</w:t>
      </w:r>
      <w:proofErr w:type="gramEnd"/>
      <w:r w:rsidR="005C0FB4">
        <w:rPr>
          <w:rFonts w:ascii="Times New Roman" w:hAnsi="Times New Roman" w:cs="Times New Roman"/>
          <w:sz w:val="28"/>
          <w:szCs w:val="28"/>
        </w:rPr>
        <w:t xml:space="preserve"> побуждениям, </w:t>
      </w:r>
      <w:r w:rsidR="007B564A">
        <w:rPr>
          <w:rFonts w:ascii="Times New Roman" w:hAnsi="Times New Roman" w:cs="Times New Roman"/>
          <w:sz w:val="28"/>
          <w:szCs w:val="28"/>
        </w:rPr>
        <w:t xml:space="preserve">совершил хищение смартфона у сестры своей сожительницы. </w:t>
      </w:r>
    </w:p>
    <w:p w:rsidR="0037453A" w:rsidRDefault="007B564A" w:rsidP="00571C7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37453A">
        <w:rPr>
          <w:rFonts w:ascii="Times New Roman" w:hAnsi="Times New Roman" w:cs="Times New Roman"/>
          <w:sz w:val="28"/>
          <w:szCs w:val="28"/>
        </w:rPr>
        <w:t xml:space="preserve"> находясь на улице Центральной села</w:t>
      </w:r>
      <w:r w:rsidR="005C0FB4">
        <w:rPr>
          <w:rFonts w:ascii="Times New Roman" w:hAnsi="Times New Roman" w:cs="Times New Roman"/>
          <w:sz w:val="28"/>
          <w:szCs w:val="28"/>
        </w:rPr>
        <w:t xml:space="preserve"> Большая Галка Бакчарского района Томской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после распития спиртных напитков, воспользовавшись отсутствием должного контроля со стороны потерпевшей за сохранностью имущества, </w:t>
      </w:r>
      <w:r w:rsidR="005C0FB4">
        <w:rPr>
          <w:rFonts w:ascii="Times New Roman" w:hAnsi="Times New Roman" w:cs="Times New Roman"/>
          <w:sz w:val="28"/>
          <w:szCs w:val="28"/>
        </w:rPr>
        <w:t>взял</w:t>
      </w:r>
      <w:r w:rsidR="0037453A">
        <w:rPr>
          <w:rFonts w:ascii="Times New Roman" w:hAnsi="Times New Roman" w:cs="Times New Roman"/>
          <w:sz w:val="28"/>
          <w:szCs w:val="28"/>
        </w:rPr>
        <w:t xml:space="preserve"> её</w:t>
      </w:r>
      <w:r w:rsidR="005C0FB4">
        <w:rPr>
          <w:rFonts w:ascii="Times New Roman" w:hAnsi="Times New Roman" w:cs="Times New Roman"/>
          <w:sz w:val="28"/>
          <w:szCs w:val="28"/>
        </w:rPr>
        <w:t xml:space="preserve"> смартфон, после чего, скрылся с похищенным с места преступления. </w:t>
      </w:r>
    </w:p>
    <w:p w:rsidR="00571C71" w:rsidRPr="000B0C82" w:rsidRDefault="005C0FB4" w:rsidP="00571C7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последствии, при </w:t>
      </w:r>
      <w:r w:rsidR="0037453A">
        <w:rPr>
          <w:rFonts w:ascii="Times New Roman" w:hAnsi="Times New Roman" w:cs="Times New Roman"/>
          <w:sz w:val="28"/>
          <w:szCs w:val="28"/>
        </w:rPr>
        <w:t>попытке продажи</w:t>
      </w:r>
      <w:r>
        <w:rPr>
          <w:rFonts w:ascii="Times New Roman" w:hAnsi="Times New Roman" w:cs="Times New Roman"/>
          <w:sz w:val="28"/>
          <w:szCs w:val="28"/>
        </w:rPr>
        <w:t xml:space="preserve"> смартфона, на одном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</w:t>
      </w:r>
      <w:r w:rsidR="0037453A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37453A">
        <w:rPr>
          <w:rFonts w:ascii="Times New Roman" w:hAnsi="Times New Roman" w:cs="Times New Roman"/>
          <w:sz w:val="28"/>
          <w:szCs w:val="28"/>
        </w:rPr>
        <w:t xml:space="preserve"> ресурсов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мужчина задержан сотрудниками полиции</w:t>
      </w:r>
      <w:r w:rsidR="00374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785" w:rsidRPr="000B0C82" w:rsidRDefault="000B0C82" w:rsidP="00571C7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B0C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Ранее обвиняемый уже </w:t>
      </w:r>
      <w:r w:rsidR="005C0F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неоднократно </w:t>
      </w:r>
      <w:r w:rsidR="009965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привлекался к уголовной отве</w:t>
      </w:r>
      <w:r w:rsidR="00B16E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9965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ственности</w:t>
      </w:r>
      <w:r w:rsidR="005C0F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отбывал наказание в местах лишения свободы за совершение преступлений против собственности. </w:t>
      </w:r>
    </w:p>
    <w:p w:rsidR="00BB318B" w:rsidRPr="000B0C82" w:rsidRDefault="00BB318B" w:rsidP="00BB318B">
      <w:pPr>
        <w:jc w:val="both"/>
        <w:rPr>
          <w:sz w:val="28"/>
          <w:szCs w:val="28"/>
        </w:rPr>
      </w:pPr>
      <w:r w:rsidRPr="000B0C82">
        <w:rPr>
          <w:sz w:val="28"/>
          <w:szCs w:val="28"/>
        </w:rPr>
        <w:tab/>
      </w:r>
      <w:r w:rsidR="00701AF4" w:rsidRPr="000B0C82">
        <w:rPr>
          <w:sz w:val="28"/>
          <w:szCs w:val="28"/>
        </w:rPr>
        <w:t>Обвиняемый свою</w:t>
      </w:r>
      <w:r w:rsidRPr="000B0C82">
        <w:rPr>
          <w:sz w:val="28"/>
          <w:szCs w:val="28"/>
        </w:rPr>
        <w:t xml:space="preserve"> вину </w:t>
      </w:r>
      <w:r w:rsidR="00EC306B" w:rsidRPr="000B0C82">
        <w:rPr>
          <w:sz w:val="28"/>
          <w:szCs w:val="28"/>
        </w:rPr>
        <w:t xml:space="preserve">признал полностью, дал признательные показания. </w:t>
      </w:r>
      <w:r w:rsidRPr="000B0C82">
        <w:rPr>
          <w:sz w:val="28"/>
          <w:szCs w:val="28"/>
        </w:rPr>
        <w:t xml:space="preserve">  </w:t>
      </w:r>
    </w:p>
    <w:p w:rsidR="00BB318B" w:rsidRPr="000B0C82" w:rsidRDefault="00A80431" w:rsidP="00BB318B">
      <w:pPr>
        <w:pStyle w:val="ConsPlusNormal"/>
        <w:ind w:firstLine="540"/>
        <w:jc w:val="both"/>
        <w:rPr>
          <w:sz w:val="28"/>
          <w:szCs w:val="28"/>
        </w:rPr>
      </w:pPr>
      <w:r w:rsidRPr="000B0C82">
        <w:rPr>
          <w:sz w:val="28"/>
          <w:szCs w:val="28"/>
        </w:rPr>
        <w:t xml:space="preserve">   Уголовное дело направлено для рассмотрения в </w:t>
      </w:r>
      <w:r w:rsidR="000B0C82" w:rsidRPr="000B0C82">
        <w:rPr>
          <w:sz w:val="28"/>
          <w:szCs w:val="28"/>
        </w:rPr>
        <w:t xml:space="preserve">Бакчарский районный суд Томской области.  </w:t>
      </w:r>
    </w:p>
    <w:p w:rsidR="00BE6FD6" w:rsidRDefault="00BE6FD6" w:rsidP="00A315B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6EE2" w:rsidRPr="00571C71" w:rsidRDefault="00B16EE2" w:rsidP="00A315B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0C82" w:rsidRDefault="000B0C82" w:rsidP="00677ED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="00744AFF" w:rsidRPr="00571C71">
        <w:rPr>
          <w:sz w:val="28"/>
          <w:szCs w:val="28"/>
        </w:rPr>
        <w:t xml:space="preserve"> района                                                      </w:t>
      </w:r>
      <w:r w:rsidR="00D14C6E" w:rsidRPr="00571C71">
        <w:rPr>
          <w:sz w:val="28"/>
          <w:szCs w:val="28"/>
        </w:rPr>
        <w:t xml:space="preserve">        </w:t>
      </w:r>
    </w:p>
    <w:p w:rsidR="00CE1A24" w:rsidRPr="00571C71" w:rsidRDefault="00CE1A24" w:rsidP="00677ED0">
      <w:pPr>
        <w:spacing w:line="240" w:lineRule="exact"/>
        <w:rPr>
          <w:sz w:val="28"/>
          <w:szCs w:val="28"/>
        </w:rPr>
      </w:pPr>
    </w:p>
    <w:p w:rsidR="000B0C82" w:rsidRPr="00571C71" w:rsidRDefault="00CE1A24" w:rsidP="000B0C82">
      <w:pPr>
        <w:spacing w:line="240" w:lineRule="exact"/>
        <w:jc w:val="both"/>
        <w:rPr>
          <w:sz w:val="28"/>
          <w:szCs w:val="28"/>
        </w:rPr>
      </w:pPr>
      <w:r w:rsidRPr="00571C71">
        <w:rPr>
          <w:sz w:val="28"/>
          <w:szCs w:val="28"/>
        </w:rPr>
        <w:t>советник юстиции</w:t>
      </w:r>
      <w:r w:rsidR="000B0C82" w:rsidRPr="000B0C82">
        <w:rPr>
          <w:sz w:val="28"/>
          <w:szCs w:val="28"/>
        </w:rPr>
        <w:t xml:space="preserve"> </w:t>
      </w:r>
      <w:r w:rsidR="000B0C82">
        <w:rPr>
          <w:sz w:val="28"/>
          <w:szCs w:val="28"/>
        </w:rPr>
        <w:t xml:space="preserve">                                                                               </w:t>
      </w:r>
      <w:r w:rsidR="000B0C82" w:rsidRPr="00571C71">
        <w:rPr>
          <w:sz w:val="28"/>
          <w:szCs w:val="28"/>
        </w:rPr>
        <w:t xml:space="preserve">М.Ф. Подустов </w:t>
      </w:r>
    </w:p>
    <w:p w:rsidR="00CE1A24" w:rsidRPr="00571C71" w:rsidRDefault="00CE1A24" w:rsidP="00677ED0">
      <w:pPr>
        <w:spacing w:line="240" w:lineRule="exact"/>
        <w:rPr>
          <w:sz w:val="28"/>
          <w:szCs w:val="28"/>
        </w:rPr>
      </w:pPr>
    </w:p>
    <w:p w:rsidR="000C26F0" w:rsidRDefault="000C26F0" w:rsidP="00677ED0">
      <w:pPr>
        <w:spacing w:line="240" w:lineRule="exact"/>
        <w:jc w:val="both"/>
        <w:rPr>
          <w:sz w:val="28"/>
          <w:szCs w:val="28"/>
        </w:rPr>
      </w:pPr>
    </w:p>
    <w:p w:rsidR="000C26F0" w:rsidRPr="008A02D1" w:rsidRDefault="000C26F0" w:rsidP="00677ED0">
      <w:pPr>
        <w:spacing w:line="240" w:lineRule="exact"/>
        <w:jc w:val="both"/>
        <w:rPr>
          <w:sz w:val="28"/>
          <w:szCs w:val="28"/>
        </w:rPr>
      </w:pPr>
    </w:p>
    <w:sectPr w:rsidR="000C26F0" w:rsidRPr="008A02D1" w:rsidSect="0005361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476D"/>
    <w:rsid w:val="00005B81"/>
    <w:rsid w:val="000161A1"/>
    <w:rsid w:val="00040FE4"/>
    <w:rsid w:val="00050792"/>
    <w:rsid w:val="000529D8"/>
    <w:rsid w:val="00053619"/>
    <w:rsid w:val="00077849"/>
    <w:rsid w:val="00081787"/>
    <w:rsid w:val="00084930"/>
    <w:rsid w:val="000B0C82"/>
    <w:rsid w:val="000B1B5F"/>
    <w:rsid w:val="000B3030"/>
    <w:rsid w:val="000C26F0"/>
    <w:rsid w:val="000C398B"/>
    <w:rsid w:val="000C55F4"/>
    <w:rsid w:val="000D1438"/>
    <w:rsid w:val="000D347D"/>
    <w:rsid w:val="000E275B"/>
    <w:rsid w:val="000F2063"/>
    <w:rsid w:val="000F667E"/>
    <w:rsid w:val="00131D21"/>
    <w:rsid w:val="00141B6A"/>
    <w:rsid w:val="001708A0"/>
    <w:rsid w:val="00174FC2"/>
    <w:rsid w:val="00182039"/>
    <w:rsid w:val="0019535C"/>
    <w:rsid w:val="001957E5"/>
    <w:rsid w:val="001A444A"/>
    <w:rsid w:val="001E06C6"/>
    <w:rsid w:val="002032C4"/>
    <w:rsid w:val="0022413D"/>
    <w:rsid w:val="00253352"/>
    <w:rsid w:val="002630D4"/>
    <w:rsid w:val="00294DDB"/>
    <w:rsid w:val="00296D4D"/>
    <w:rsid w:val="002A2293"/>
    <w:rsid w:val="002D1229"/>
    <w:rsid w:val="002D1BD1"/>
    <w:rsid w:val="002F79A8"/>
    <w:rsid w:val="0032425B"/>
    <w:rsid w:val="0032631E"/>
    <w:rsid w:val="00356B79"/>
    <w:rsid w:val="0037244C"/>
    <w:rsid w:val="0037453A"/>
    <w:rsid w:val="00396323"/>
    <w:rsid w:val="003B2E0C"/>
    <w:rsid w:val="003D3400"/>
    <w:rsid w:val="003E0724"/>
    <w:rsid w:val="003E2C94"/>
    <w:rsid w:val="00454D4B"/>
    <w:rsid w:val="00471352"/>
    <w:rsid w:val="00474864"/>
    <w:rsid w:val="0047675C"/>
    <w:rsid w:val="0049174B"/>
    <w:rsid w:val="004A4946"/>
    <w:rsid w:val="004C4208"/>
    <w:rsid w:val="005137A6"/>
    <w:rsid w:val="00517C2E"/>
    <w:rsid w:val="00523B25"/>
    <w:rsid w:val="00532063"/>
    <w:rsid w:val="00532764"/>
    <w:rsid w:val="00537595"/>
    <w:rsid w:val="00562059"/>
    <w:rsid w:val="00571C71"/>
    <w:rsid w:val="005B1CA7"/>
    <w:rsid w:val="005B646C"/>
    <w:rsid w:val="005B71D3"/>
    <w:rsid w:val="005C0FB4"/>
    <w:rsid w:val="005E6D48"/>
    <w:rsid w:val="00610472"/>
    <w:rsid w:val="00653718"/>
    <w:rsid w:val="00670F57"/>
    <w:rsid w:val="00677ED0"/>
    <w:rsid w:val="0069042A"/>
    <w:rsid w:val="0069239F"/>
    <w:rsid w:val="00694B91"/>
    <w:rsid w:val="006B74E2"/>
    <w:rsid w:val="006E54D5"/>
    <w:rsid w:val="006E6578"/>
    <w:rsid w:val="006E745A"/>
    <w:rsid w:val="00701AF4"/>
    <w:rsid w:val="0072489C"/>
    <w:rsid w:val="00725DC4"/>
    <w:rsid w:val="00726458"/>
    <w:rsid w:val="007415EA"/>
    <w:rsid w:val="00744AFF"/>
    <w:rsid w:val="00754532"/>
    <w:rsid w:val="00760699"/>
    <w:rsid w:val="00776A30"/>
    <w:rsid w:val="00792785"/>
    <w:rsid w:val="007B564A"/>
    <w:rsid w:val="007C1B42"/>
    <w:rsid w:val="007C6A07"/>
    <w:rsid w:val="007F063B"/>
    <w:rsid w:val="007F435E"/>
    <w:rsid w:val="00800F79"/>
    <w:rsid w:val="00802F56"/>
    <w:rsid w:val="0080476D"/>
    <w:rsid w:val="00805142"/>
    <w:rsid w:val="00826AA4"/>
    <w:rsid w:val="008318F7"/>
    <w:rsid w:val="008874E2"/>
    <w:rsid w:val="00890543"/>
    <w:rsid w:val="008A02D1"/>
    <w:rsid w:val="008D6F8C"/>
    <w:rsid w:val="008E0040"/>
    <w:rsid w:val="008E3D55"/>
    <w:rsid w:val="008F02F0"/>
    <w:rsid w:val="00910DFB"/>
    <w:rsid w:val="0093549D"/>
    <w:rsid w:val="009358B2"/>
    <w:rsid w:val="00935917"/>
    <w:rsid w:val="00960F1C"/>
    <w:rsid w:val="00971CD1"/>
    <w:rsid w:val="00985166"/>
    <w:rsid w:val="009910EE"/>
    <w:rsid w:val="009965A7"/>
    <w:rsid w:val="009A3247"/>
    <w:rsid w:val="009E2C38"/>
    <w:rsid w:val="009E48B5"/>
    <w:rsid w:val="009F3C59"/>
    <w:rsid w:val="00A227F0"/>
    <w:rsid w:val="00A315BB"/>
    <w:rsid w:val="00A350C3"/>
    <w:rsid w:val="00A80431"/>
    <w:rsid w:val="00A96E23"/>
    <w:rsid w:val="00AC3EEA"/>
    <w:rsid w:val="00AC597F"/>
    <w:rsid w:val="00AD5987"/>
    <w:rsid w:val="00B16EE2"/>
    <w:rsid w:val="00B3050B"/>
    <w:rsid w:val="00B572CC"/>
    <w:rsid w:val="00B6428D"/>
    <w:rsid w:val="00B958C9"/>
    <w:rsid w:val="00BA6816"/>
    <w:rsid w:val="00BB318B"/>
    <w:rsid w:val="00BD0CDE"/>
    <w:rsid w:val="00BE6FD6"/>
    <w:rsid w:val="00C42D5F"/>
    <w:rsid w:val="00C4488E"/>
    <w:rsid w:val="00C829B2"/>
    <w:rsid w:val="00C86C2F"/>
    <w:rsid w:val="00C97A49"/>
    <w:rsid w:val="00CA3F60"/>
    <w:rsid w:val="00CB0D3D"/>
    <w:rsid w:val="00CC05B7"/>
    <w:rsid w:val="00CE1A24"/>
    <w:rsid w:val="00D10358"/>
    <w:rsid w:val="00D10A97"/>
    <w:rsid w:val="00D12264"/>
    <w:rsid w:val="00D14C6E"/>
    <w:rsid w:val="00D20CF2"/>
    <w:rsid w:val="00D420F0"/>
    <w:rsid w:val="00D55D77"/>
    <w:rsid w:val="00D6662F"/>
    <w:rsid w:val="00DC09FA"/>
    <w:rsid w:val="00DC118B"/>
    <w:rsid w:val="00DC1A15"/>
    <w:rsid w:val="00DD6A58"/>
    <w:rsid w:val="00E270A0"/>
    <w:rsid w:val="00E37308"/>
    <w:rsid w:val="00E44ED3"/>
    <w:rsid w:val="00E57CED"/>
    <w:rsid w:val="00E57D6D"/>
    <w:rsid w:val="00E65A19"/>
    <w:rsid w:val="00E756E7"/>
    <w:rsid w:val="00EC15C3"/>
    <w:rsid w:val="00EC306B"/>
    <w:rsid w:val="00ED1240"/>
    <w:rsid w:val="00EF7407"/>
    <w:rsid w:val="00F05B1A"/>
    <w:rsid w:val="00F15667"/>
    <w:rsid w:val="00F20960"/>
    <w:rsid w:val="00F33A64"/>
    <w:rsid w:val="00F45890"/>
    <w:rsid w:val="00F674A4"/>
    <w:rsid w:val="00F91828"/>
    <w:rsid w:val="00F9299D"/>
    <w:rsid w:val="00FB0EF8"/>
    <w:rsid w:val="00FB1359"/>
    <w:rsid w:val="00FB7C75"/>
    <w:rsid w:val="00FC0E5E"/>
    <w:rsid w:val="00FC5651"/>
    <w:rsid w:val="00FD2378"/>
    <w:rsid w:val="00FF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6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F2096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1CA7"/>
    <w:pPr>
      <w:spacing w:after="0" w:line="240" w:lineRule="auto"/>
    </w:pPr>
    <w:rPr>
      <w:rFonts w:eastAsia="Times New Roman"/>
      <w:lang w:eastAsia="en-US"/>
    </w:rPr>
  </w:style>
  <w:style w:type="paragraph" w:styleId="a4">
    <w:name w:val="Body Text"/>
    <w:basedOn w:val="a"/>
    <w:link w:val="a5"/>
    <w:uiPriority w:val="99"/>
    <w:rsid w:val="00532764"/>
    <w:pPr>
      <w:jc w:val="both"/>
    </w:pPr>
    <w:rPr>
      <w:color w:val="0000FF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32764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C5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FC565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C5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096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F20960"/>
  </w:style>
  <w:style w:type="paragraph" w:styleId="a6">
    <w:name w:val="Normal (Web)"/>
    <w:basedOn w:val="a"/>
    <w:uiPriority w:val="99"/>
    <w:semiHidden/>
    <w:unhideWhenUsed/>
    <w:rsid w:val="00F20960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16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6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F2096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1CA7"/>
    <w:pPr>
      <w:spacing w:after="0" w:line="240" w:lineRule="auto"/>
    </w:pPr>
    <w:rPr>
      <w:rFonts w:eastAsia="Times New Roman"/>
      <w:lang w:eastAsia="en-US"/>
    </w:rPr>
  </w:style>
  <w:style w:type="paragraph" w:styleId="a4">
    <w:name w:val="Body Text"/>
    <w:basedOn w:val="a"/>
    <w:link w:val="a5"/>
    <w:uiPriority w:val="99"/>
    <w:rsid w:val="00532764"/>
    <w:pPr>
      <w:jc w:val="both"/>
    </w:pPr>
    <w:rPr>
      <w:color w:val="0000FF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32764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C5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FC565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C5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096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F20960"/>
  </w:style>
  <w:style w:type="paragraph" w:styleId="a6">
    <w:name w:val="Normal (Web)"/>
    <w:basedOn w:val="a"/>
    <w:uiPriority w:val="99"/>
    <w:semiHidden/>
    <w:unhideWhenUsed/>
    <w:rsid w:val="00F20960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16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Томской области</vt:lpstr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Томской области</dc:title>
  <dc:creator>*</dc:creator>
  <cp:lastModifiedBy>Евгений</cp:lastModifiedBy>
  <cp:revision>2</cp:revision>
  <cp:lastPrinted>2021-03-26T10:22:00Z</cp:lastPrinted>
  <dcterms:created xsi:type="dcterms:W3CDTF">2021-03-29T05:36:00Z</dcterms:created>
  <dcterms:modified xsi:type="dcterms:W3CDTF">2021-03-29T05:36:00Z</dcterms:modified>
</cp:coreProperties>
</file>