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F9" w:rsidRPr="00F84706" w:rsidRDefault="00E813F9" w:rsidP="00E813F9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E813F9" w:rsidRPr="00F84706" w:rsidRDefault="00E813F9" w:rsidP="00E813F9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</w:t>
      </w:r>
      <w:r w:rsidRPr="00F84706">
        <w:rPr>
          <w:rFonts w:ascii="Times New Roman" w:hAnsi="Times New Roman"/>
          <w:b/>
          <w:sz w:val="32"/>
          <w:szCs w:val="32"/>
        </w:rPr>
        <w:t>етвертого созыва</w:t>
      </w:r>
    </w:p>
    <w:p w:rsidR="00E813F9" w:rsidRDefault="00E813F9" w:rsidP="00E813F9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363A9" w:rsidRDefault="00E813F9" w:rsidP="00E813F9">
      <w:pPr>
        <w:jc w:val="center"/>
      </w:pPr>
      <w:r w:rsidRPr="0003546E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363A9" w:rsidRPr="002363A9" w:rsidRDefault="002363A9" w:rsidP="00236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3A9">
        <w:rPr>
          <w:rFonts w:ascii="Times New Roman" w:hAnsi="Times New Roman" w:cs="Times New Roman"/>
          <w:sz w:val="24"/>
          <w:szCs w:val="24"/>
        </w:rPr>
        <w:t>_._.2018</w:t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  <w:t>с. Бакчар</w:t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  <w:t>№ ПРОЕКТ</w:t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</w:r>
      <w:r w:rsidRPr="002363A9">
        <w:rPr>
          <w:rFonts w:ascii="Times New Roman" w:hAnsi="Times New Roman" w:cs="Times New Roman"/>
          <w:sz w:val="24"/>
          <w:szCs w:val="24"/>
        </w:rPr>
        <w:tab/>
      </w:r>
    </w:p>
    <w:p w:rsidR="00E813F9" w:rsidRDefault="000459EC" w:rsidP="00E8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</w:t>
      </w:r>
    </w:p>
    <w:p w:rsidR="00E813F9" w:rsidRDefault="000459EC" w:rsidP="00E8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</w:p>
    <w:p w:rsidR="000459EC" w:rsidRPr="002D33B4" w:rsidRDefault="005D046C" w:rsidP="00E8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Бакчарского</w:t>
      </w:r>
      <w:r w:rsidR="002363A9">
        <w:rPr>
          <w:rFonts w:ascii="Times New Roman" w:hAnsi="Times New Roman" w:cs="Times New Roman"/>
          <w:sz w:val="24"/>
          <w:szCs w:val="24"/>
        </w:rPr>
        <w:t xml:space="preserve"> </w:t>
      </w:r>
      <w:r w:rsidR="000459EC" w:rsidRPr="002D33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59EC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F9" w:rsidRPr="002D33B4" w:rsidRDefault="00E813F9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F9" w:rsidRDefault="000459EC" w:rsidP="00E8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№131-ФЗ </w:t>
      </w:r>
      <w:r w:rsidR="00E813F9">
        <w:rPr>
          <w:rFonts w:ascii="Times New Roman" w:hAnsi="Times New Roman" w:cs="Times New Roman"/>
          <w:sz w:val="24"/>
          <w:szCs w:val="24"/>
        </w:rPr>
        <w:t>«</w:t>
      </w:r>
      <w:r w:rsidRPr="002D33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13F9">
        <w:rPr>
          <w:rFonts w:ascii="Times New Roman" w:hAnsi="Times New Roman" w:cs="Times New Roman"/>
          <w:sz w:val="24"/>
          <w:szCs w:val="24"/>
        </w:rPr>
        <w:t>»</w:t>
      </w:r>
      <w:r w:rsidRPr="002D33B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5D046C">
        <w:rPr>
          <w:rFonts w:ascii="Times New Roman" w:hAnsi="Times New Roman" w:cs="Times New Roman"/>
          <w:sz w:val="24"/>
          <w:szCs w:val="24"/>
        </w:rPr>
        <w:t>Бакчарского</w:t>
      </w:r>
      <w:r w:rsidR="002363A9">
        <w:rPr>
          <w:rFonts w:ascii="Times New Roman" w:hAnsi="Times New Roman" w:cs="Times New Roman"/>
          <w:sz w:val="24"/>
          <w:szCs w:val="24"/>
        </w:rPr>
        <w:t xml:space="preserve"> </w:t>
      </w: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E813F9" w:rsidRDefault="00E813F9" w:rsidP="00E8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3F9" w:rsidRDefault="00E813F9" w:rsidP="00E8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3F9" w:rsidRPr="00E813F9" w:rsidRDefault="00E813F9" w:rsidP="00E813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F9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E813F9" w:rsidRPr="00E813F9" w:rsidRDefault="00E813F9" w:rsidP="00E8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F77987">
      <w:pPr>
        <w:pStyle w:val="a9"/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E40C47">
        <w:rPr>
          <w:rFonts w:cs="Times New Roman"/>
          <w:sz w:val="24"/>
          <w:szCs w:val="24"/>
        </w:rPr>
        <w:t>Бакчарского сельского поселения</w:t>
      </w:r>
      <w:r w:rsidR="002363A9"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="002363A9" w:rsidRPr="008D7FDD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CA0D26" w:rsidRDefault="000459EC" w:rsidP="00F77987">
      <w:pPr>
        <w:pStyle w:val="a9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2363A9" w:rsidRPr="00592EBB">
        <w:rPr>
          <w:sz w:val="24"/>
          <w:szCs w:val="24"/>
        </w:rPr>
        <w:t>Бакчарско</w:t>
      </w:r>
      <w:r w:rsidR="00E40C47">
        <w:rPr>
          <w:sz w:val="24"/>
          <w:szCs w:val="24"/>
        </w:rPr>
        <w:t>го</w:t>
      </w:r>
      <w:r w:rsidR="002363A9" w:rsidRPr="00FC611A">
        <w:rPr>
          <w:rFonts w:cs="Times New Roman"/>
          <w:sz w:val="24"/>
          <w:szCs w:val="24"/>
        </w:rPr>
        <w:t xml:space="preserve"> сельско</w:t>
      </w:r>
      <w:r w:rsidR="00E40C47">
        <w:rPr>
          <w:rFonts w:cs="Times New Roman"/>
          <w:sz w:val="24"/>
          <w:szCs w:val="24"/>
        </w:rPr>
        <w:t>го</w:t>
      </w:r>
      <w:r w:rsidR="002363A9" w:rsidRPr="00FC611A">
        <w:rPr>
          <w:rFonts w:cs="Times New Roman"/>
          <w:sz w:val="24"/>
          <w:szCs w:val="24"/>
        </w:rPr>
        <w:t xml:space="preserve"> поселени</w:t>
      </w:r>
      <w:r w:rsidR="00E40C47">
        <w:rPr>
          <w:rFonts w:cs="Times New Roman"/>
          <w:sz w:val="24"/>
          <w:szCs w:val="24"/>
        </w:rPr>
        <w:t>я</w:t>
      </w:r>
      <w:r w:rsidR="002363A9">
        <w:rPr>
          <w:rFonts w:cs="Times New Roman"/>
          <w:sz w:val="24"/>
          <w:szCs w:val="24"/>
        </w:rPr>
        <w:t xml:space="preserve"> </w:t>
      </w:r>
      <w:r w:rsidR="00EE1484" w:rsidRPr="002D33B4">
        <w:rPr>
          <w:rFonts w:cs="Times New Roman"/>
          <w:sz w:val="24"/>
          <w:szCs w:val="24"/>
        </w:rPr>
        <w:t xml:space="preserve">в федеральной </w:t>
      </w:r>
      <w:r w:rsidR="00CA0D26">
        <w:rPr>
          <w:rFonts w:cs="Times New Roman"/>
          <w:sz w:val="24"/>
          <w:szCs w:val="24"/>
        </w:rPr>
        <w:t xml:space="preserve">государственной информационной </w:t>
      </w:r>
      <w:r w:rsidR="00EE1484"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адресу: </w:t>
      </w:r>
      <w:hyperlink r:id="rId6" w:history="1"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http://fgis.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economy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gov</w:t>
        </w:r>
        <w:proofErr w:type="spellEnd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ru</w:t>
        </w:r>
        <w:proofErr w:type="spellEnd"/>
      </w:hyperlink>
      <w:r w:rsidRPr="00CA0D26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63285C" w:rsidRDefault="00EE59CD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 w:rsidR="00E813F9">
        <w:rPr>
          <w:rFonts w:ascii="Times New Roman" w:hAnsi="Times New Roman" w:cs="Times New Roman"/>
          <w:sz w:val="24"/>
          <w:szCs w:val="24"/>
        </w:rPr>
        <w:t>Опубликовать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3285C">
        <w:rPr>
          <w:rFonts w:ascii="Times New Roman" w:hAnsi="Times New Roman" w:cs="Times New Roman"/>
          <w:sz w:val="24"/>
          <w:szCs w:val="24"/>
        </w:rPr>
        <w:t xml:space="preserve">в </w:t>
      </w:r>
      <w:r w:rsidR="00E813F9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63285C">
        <w:rPr>
          <w:rFonts w:ascii="Times New Roman" w:hAnsi="Times New Roman" w:cs="Times New Roman"/>
          <w:sz w:val="24"/>
          <w:szCs w:val="24"/>
        </w:rPr>
        <w:t xml:space="preserve">установленном Уставом </w:t>
      </w:r>
      <w:r w:rsidR="005D046C">
        <w:rPr>
          <w:rFonts w:ascii="Times New Roman" w:hAnsi="Times New Roman" w:cs="Times New Roman"/>
          <w:sz w:val="24"/>
          <w:szCs w:val="24"/>
        </w:rPr>
        <w:t>Бак</w:t>
      </w:r>
      <w:bookmarkStart w:id="0" w:name="_GoBack"/>
      <w:bookmarkEnd w:id="0"/>
      <w:r w:rsidR="005D046C">
        <w:rPr>
          <w:rFonts w:ascii="Times New Roman" w:hAnsi="Times New Roman" w:cs="Times New Roman"/>
          <w:sz w:val="24"/>
          <w:szCs w:val="24"/>
        </w:rPr>
        <w:t>чарского</w:t>
      </w:r>
      <w:r w:rsidR="002363A9">
        <w:rPr>
          <w:rFonts w:ascii="Times New Roman" w:hAnsi="Times New Roman" w:cs="Times New Roman"/>
          <w:sz w:val="24"/>
          <w:szCs w:val="24"/>
        </w:rPr>
        <w:t xml:space="preserve"> </w:t>
      </w:r>
      <w:r w:rsidR="0063285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40C47">
        <w:rPr>
          <w:rFonts w:ascii="Times New Roman" w:hAnsi="Times New Roman" w:cs="Times New Roman"/>
          <w:sz w:val="24"/>
          <w:szCs w:val="24"/>
        </w:rPr>
        <w:t>.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3A9" w:rsidRDefault="00E06946" w:rsidP="002363A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5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2363A9" w:rsidRPr="002363A9" w:rsidRDefault="002363A9" w:rsidP="002363A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A9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</w:t>
      </w:r>
      <w:r w:rsidR="00E813F9">
        <w:rPr>
          <w:rFonts w:ascii="Times New Roman" w:hAnsi="Times New Roman" w:cs="Times New Roman"/>
          <w:sz w:val="24"/>
          <w:szCs w:val="24"/>
        </w:rPr>
        <w:t xml:space="preserve">комиссию Совета </w:t>
      </w:r>
      <w:proofErr w:type="spellStart"/>
      <w:r w:rsidR="00E813F9">
        <w:rPr>
          <w:rFonts w:ascii="Times New Roman" w:hAnsi="Times New Roman" w:cs="Times New Roman"/>
          <w:sz w:val="24"/>
          <w:szCs w:val="24"/>
        </w:rPr>
        <w:t>Бакчаркого</w:t>
      </w:r>
      <w:proofErr w:type="spellEnd"/>
      <w:r w:rsidR="00E813F9">
        <w:rPr>
          <w:rFonts w:ascii="Times New Roman" w:hAnsi="Times New Roman" w:cs="Times New Roman"/>
          <w:sz w:val="24"/>
          <w:szCs w:val="24"/>
        </w:rPr>
        <w:t xml:space="preserve"> сельского поселения по перспективному развитию с. </w:t>
      </w:r>
      <w:proofErr w:type="spellStart"/>
      <w:r w:rsidR="00E813F9">
        <w:rPr>
          <w:rFonts w:ascii="Times New Roman" w:hAnsi="Times New Roman" w:cs="Times New Roman"/>
          <w:sz w:val="24"/>
          <w:szCs w:val="24"/>
        </w:rPr>
        <w:t>Бакчара</w:t>
      </w:r>
      <w:proofErr w:type="spellEnd"/>
      <w:r w:rsidRPr="002363A9">
        <w:rPr>
          <w:rFonts w:ascii="Times New Roman" w:hAnsi="Times New Roman" w:cs="Times New Roman"/>
          <w:sz w:val="24"/>
          <w:szCs w:val="24"/>
        </w:rPr>
        <w:t>.</w:t>
      </w:r>
    </w:p>
    <w:p w:rsidR="002363A9" w:rsidRPr="0063285C" w:rsidRDefault="002363A9" w:rsidP="0008097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01D0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0B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3F9" w:rsidRDefault="00E813F9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3F9" w:rsidRDefault="00E813F9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3F9" w:rsidRDefault="00E813F9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3F9" w:rsidRDefault="00E813F9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3F9" w:rsidRPr="002D33B4" w:rsidRDefault="00E813F9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0B" w:rsidRPr="002D33B4" w:rsidRDefault="00E813F9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D0B" w:rsidRPr="002D33B4">
        <w:rPr>
          <w:rFonts w:ascii="Times New Roman" w:hAnsi="Times New Roman" w:cs="Times New Roman"/>
          <w:sz w:val="24"/>
          <w:szCs w:val="24"/>
        </w:rPr>
        <w:t>Глава</w:t>
      </w:r>
      <w:r w:rsidR="002363A9">
        <w:rPr>
          <w:rFonts w:ascii="Times New Roman" w:hAnsi="Times New Roman" w:cs="Times New Roman"/>
          <w:sz w:val="24"/>
          <w:szCs w:val="24"/>
        </w:rPr>
        <w:t xml:space="preserve"> </w:t>
      </w:r>
      <w:r w:rsidR="00E82753">
        <w:rPr>
          <w:rFonts w:ascii="Times New Roman" w:hAnsi="Times New Roman" w:cs="Times New Roman"/>
          <w:sz w:val="24"/>
          <w:szCs w:val="24"/>
        </w:rPr>
        <w:t>Бакчарского</w:t>
      </w:r>
      <w:r w:rsidR="002363A9">
        <w:rPr>
          <w:rFonts w:ascii="Times New Roman" w:hAnsi="Times New Roman" w:cs="Times New Roman"/>
          <w:sz w:val="24"/>
          <w:szCs w:val="24"/>
        </w:rPr>
        <w:t xml:space="preserve"> </w:t>
      </w:r>
      <w:r w:rsidR="00001D0B" w:rsidRPr="002D33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40C47">
        <w:rPr>
          <w:rFonts w:ascii="Times New Roman" w:hAnsi="Times New Roman" w:cs="Times New Roman"/>
          <w:sz w:val="24"/>
          <w:szCs w:val="24"/>
        </w:rPr>
        <w:tab/>
      </w:r>
      <w:r w:rsidR="00E40C47">
        <w:rPr>
          <w:rFonts w:ascii="Times New Roman" w:hAnsi="Times New Roman" w:cs="Times New Roman"/>
          <w:sz w:val="24"/>
          <w:szCs w:val="24"/>
        </w:rPr>
        <w:tab/>
      </w:r>
      <w:r w:rsidR="00E40C47">
        <w:rPr>
          <w:rFonts w:ascii="Times New Roman" w:hAnsi="Times New Roman" w:cs="Times New Roman"/>
          <w:sz w:val="24"/>
          <w:szCs w:val="24"/>
        </w:rPr>
        <w:tab/>
      </w:r>
      <w:r w:rsidR="00E40C47">
        <w:rPr>
          <w:rFonts w:ascii="Times New Roman" w:hAnsi="Times New Roman" w:cs="Times New Roman"/>
          <w:sz w:val="24"/>
          <w:szCs w:val="24"/>
        </w:rPr>
        <w:tab/>
        <w:t>С.М.</w:t>
      </w:r>
      <w:r w:rsidR="00631990">
        <w:rPr>
          <w:rFonts w:ascii="Times New Roman" w:hAnsi="Times New Roman" w:cs="Times New Roman"/>
          <w:sz w:val="24"/>
          <w:szCs w:val="24"/>
        </w:rPr>
        <w:t xml:space="preserve"> </w:t>
      </w:r>
      <w:r w:rsidR="00E40C47">
        <w:rPr>
          <w:rFonts w:ascii="Times New Roman" w:hAnsi="Times New Roman" w:cs="Times New Roman"/>
          <w:sz w:val="24"/>
          <w:szCs w:val="24"/>
        </w:rPr>
        <w:t>Приколота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E813F9" w:rsidP="00E813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317DD4"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317DD4" w:rsidRDefault="00E813F9" w:rsidP="00E813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317DD4"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E813F9" w:rsidRDefault="00E813F9" w:rsidP="00E813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753">
        <w:rPr>
          <w:rFonts w:ascii="Times New Roman" w:hAnsi="Times New Roman" w:cs="Times New Roman"/>
          <w:sz w:val="24"/>
          <w:szCs w:val="24"/>
        </w:rPr>
        <w:t>Бакчарского</w:t>
      </w:r>
      <w:r w:rsidR="00E40C47">
        <w:rPr>
          <w:rFonts w:ascii="Times New Roman" w:hAnsi="Times New Roman" w:cs="Times New Roman"/>
          <w:sz w:val="24"/>
          <w:szCs w:val="24"/>
        </w:rPr>
        <w:t xml:space="preserve"> 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proofErr w:type="spellStart"/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>пос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еления</w:t>
      </w:r>
    </w:p>
    <w:p w:rsidR="00317DD4" w:rsidRDefault="00E813F9" w:rsidP="00E813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-.-.2018 №-</w:t>
      </w:r>
    </w:p>
    <w:p w:rsidR="00E813F9" w:rsidRDefault="00E813F9" w:rsidP="00E813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813F9" w:rsidRPr="008D7FDD" w:rsidRDefault="00E813F9" w:rsidP="00E813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7DD4" w:rsidRPr="00E813F9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E813F9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Нормативы градостроительного проектирования </w:t>
      </w:r>
    </w:p>
    <w:p w:rsidR="00317DD4" w:rsidRDefault="00E82753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813F9">
        <w:rPr>
          <w:rFonts w:ascii="Times New Roman" w:hAnsi="Times New Roman" w:cs="Times New Roman"/>
          <w:b/>
          <w:sz w:val="28"/>
          <w:szCs w:val="24"/>
        </w:rPr>
        <w:t>Бакчарского</w:t>
      </w:r>
      <w:r w:rsidR="00317DD4" w:rsidRPr="00E813F9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813F9" w:rsidRDefault="00E813F9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E82753">
      <w:pPr>
        <w:pStyle w:val="a9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E82753">
        <w:rPr>
          <w:rFonts w:cs="Times New Roman"/>
          <w:sz w:val="24"/>
          <w:szCs w:val="24"/>
        </w:rPr>
        <w:t>Бакчарского</w:t>
      </w:r>
      <w:r w:rsidR="00E40C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="00F77987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F77987" w:rsidRPr="00F77987">
        <w:rPr>
          <w:rFonts w:cs="Times New Roman"/>
          <w:sz w:val="24"/>
          <w:szCs w:val="24"/>
        </w:rPr>
        <w:t>соответствии с национальными</w:t>
      </w:r>
      <w:r w:rsidR="00F77987"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 w:rsidR="00F77987">
        <w:rPr>
          <w:rFonts w:cs="Times New Roman"/>
          <w:sz w:val="24"/>
          <w:szCs w:val="24"/>
        </w:rPr>
        <w:t>ями</w:t>
      </w:r>
      <w:r w:rsidR="00F77987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</w:t>
      </w:r>
      <w:r w:rsidR="00E813F9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применения которых на обязательной основе обеспечивается соблюдение требований Федерального </w:t>
      </w:r>
      <w:r w:rsidR="00F77987">
        <w:rPr>
          <w:rFonts w:cs="Times New Roman"/>
          <w:sz w:val="24"/>
          <w:szCs w:val="24"/>
        </w:rPr>
        <w:t xml:space="preserve">Закона от 30 декабря 2009 года </w:t>
      </w:r>
      <w:r w:rsidR="00E813F9">
        <w:rPr>
          <w:rFonts w:cs="Times New Roman"/>
          <w:sz w:val="24"/>
          <w:szCs w:val="24"/>
        </w:rPr>
        <w:t xml:space="preserve">   </w:t>
      </w:r>
      <w:r w:rsidR="00F77987">
        <w:rPr>
          <w:rFonts w:cs="Times New Roman"/>
          <w:sz w:val="24"/>
          <w:szCs w:val="24"/>
        </w:rPr>
        <w:t>№ 384-ФЗ «</w:t>
      </w:r>
      <w:r w:rsidR="00F77987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F77987">
        <w:rPr>
          <w:rFonts w:cs="Times New Roman"/>
          <w:sz w:val="24"/>
          <w:szCs w:val="24"/>
        </w:rPr>
        <w:t>».</w:t>
      </w:r>
    </w:p>
    <w:p w:rsidR="00317DD4" w:rsidRPr="00C20634" w:rsidRDefault="00317DD4" w:rsidP="00E82753">
      <w:pPr>
        <w:pStyle w:val="a9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proofErr w:type="spellStart"/>
      <w:r w:rsidRPr="00C20634">
        <w:rPr>
          <w:rFonts w:cs="Times New Roman"/>
          <w:sz w:val="24"/>
          <w:szCs w:val="24"/>
        </w:rPr>
        <w:t>следующи</w:t>
      </w:r>
      <w:r>
        <w:rPr>
          <w:rFonts w:cs="Times New Roman"/>
          <w:sz w:val="24"/>
          <w:szCs w:val="24"/>
        </w:rPr>
        <w:t>хзадач</w:t>
      </w:r>
      <w:proofErr w:type="spellEnd"/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E82753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E8275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E82753">
        <w:rPr>
          <w:rFonts w:ascii="Times New Roman" w:hAnsi="Times New Roman" w:cs="Times New Roman"/>
          <w:sz w:val="24"/>
          <w:szCs w:val="24"/>
        </w:rPr>
        <w:t>Бакчарского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40C47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>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E8275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E82753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E40C47">
          <w:pgSz w:w="11906" w:h="16838"/>
          <w:pgMar w:top="70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12A88" w:rsidRDefault="00E12A88" w:rsidP="00E12A8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12A88" w:rsidRDefault="00E12A88" w:rsidP="00E12A88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rPr>
          <w:trHeight w:val="390"/>
        </w:trPr>
        <w:tc>
          <w:tcPr>
            <w:tcW w:w="7513" w:type="dxa"/>
          </w:tcPr>
          <w:p w:rsidR="00E12A88" w:rsidRPr="00297969" w:rsidRDefault="00E12A88" w:rsidP="00572346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57234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195"/>
        </w:trPr>
        <w:tc>
          <w:tcPr>
            <w:tcW w:w="7513" w:type="dxa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  <w:tr w:rsidR="00E12A88" w:rsidTr="00572346">
        <w:tc>
          <w:tcPr>
            <w:tcW w:w="7513" w:type="dxa"/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5723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«СП 124.13330.2012. Свод правил. Тепловые сети. Актуализированная редакция СНиП 41-02-2003» (утвержден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572346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63285C">
        <w:trPr>
          <w:trHeight w:val="147"/>
        </w:trPr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.Приложение.</w:t>
            </w: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сутна</w:t>
            </w:r>
            <w:proofErr w:type="spell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57234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сутна</w:t>
            </w:r>
            <w:proofErr w:type="spell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24057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 w:rsidR="0024057B">
              <w:rPr>
                <w:rFonts w:eastAsia="Times New Roman"/>
                <w:bCs/>
                <w:sz w:val="24"/>
                <w:szCs w:val="24"/>
              </w:rPr>
              <w:t xml:space="preserve"> Приложение </w:t>
            </w:r>
            <w:r>
              <w:rPr>
                <w:rFonts w:eastAsia="Times New Roman"/>
                <w:bCs/>
                <w:sz w:val="24"/>
                <w:szCs w:val="24"/>
              </w:rPr>
              <w:t>А, таблица А 2, таблица А 3.</w:t>
            </w: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F6913" w:rsidRDefault="00E12A88" w:rsidP="00572346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допустимый уровень территориальной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доступности: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Свод правил.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572346">
        <w:trPr>
          <w:trHeight w:val="555"/>
        </w:trPr>
        <w:tc>
          <w:tcPr>
            <w:tcW w:w="7513" w:type="dxa"/>
          </w:tcPr>
          <w:p w:rsidR="00E12A88" w:rsidRPr="006F6913" w:rsidRDefault="00E12A88" w:rsidP="00572346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lastRenderedPageBreak/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240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тыс.жителей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FC4E15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D871BC" w:rsidRDefault="00E12A88" w:rsidP="0024057B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доступности:</w:t>
            </w:r>
          </w:p>
        </w:tc>
        <w:tc>
          <w:tcPr>
            <w:tcW w:w="1701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2B7956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701"/>
        <w:gridCol w:w="1418"/>
        <w:gridCol w:w="4677"/>
      </w:tblGrid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57234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2405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2405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1075CB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513"/>
        <w:gridCol w:w="1418"/>
        <w:gridCol w:w="1701"/>
        <w:gridCol w:w="4677"/>
      </w:tblGrid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га/тыс.чел.</w:t>
            </w:r>
          </w:p>
        </w:tc>
        <w:tc>
          <w:tcPr>
            <w:tcW w:w="1701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bCs/>
          <w:lang w:eastAsia="zh-CN"/>
        </w:rPr>
        <w:t xml:space="preserve"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</w:t>
      </w:r>
      <w:r w:rsidR="0063285C">
        <w:rPr>
          <w:bCs/>
          <w:lang w:eastAsia="zh-CN"/>
        </w:rPr>
        <w:t xml:space="preserve">ю в генеральном </w:t>
      </w:r>
      <w:proofErr w:type="spellStart"/>
      <w:r w:rsidR="0063285C">
        <w:rPr>
          <w:bCs/>
          <w:lang w:eastAsia="zh-CN"/>
        </w:rPr>
        <w:t>планепоселе</w:t>
      </w:r>
      <w:proofErr w:type="spellEnd"/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E82753">
        <w:rPr>
          <w:rFonts w:cs="Times New Roman"/>
          <w:sz w:val="24"/>
          <w:szCs w:val="24"/>
        </w:rPr>
        <w:t>Бакчарского</w:t>
      </w:r>
      <w:r w:rsidR="0024057B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Генерального плана </w:t>
      </w:r>
      <w:r w:rsidR="00E82753">
        <w:rPr>
          <w:rFonts w:cs="Times New Roman"/>
          <w:sz w:val="24"/>
          <w:szCs w:val="24"/>
        </w:rPr>
        <w:t>Бакчарского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E82753">
        <w:rPr>
          <w:rFonts w:cs="Times New Roman"/>
          <w:sz w:val="24"/>
          <w:szCs w:val="24"/>
        </w:rPr>
        <w:t>Бакчарского</w:t>
      </w:r>
      <w:r w:rsidR="00E40C47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="00E813F9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E82753">
        <w:rPr>
          <w:rFonts w:cs="Times New Roman"/>
          <w:sz w:val="24"/>
          <w:szCs w:val="24"/>
        </w:rPr>
        <w:t>Бакчарского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E82753">
        <w:rPr>
          <w:rFonts w:cs="Times New Roman"/>
          <w:sz w:val="24"/>
          <w:szCs w:val="24"/>
        </w:rPr>
        <w:t>Бакчарского</w:t>
      </w:r>
      <w:r w:rsidR="00631990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ый план и 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="0024057B">
        <w:rPr>
          <w:rFonts w:cs="Times New Roman"/>
          <w:sz w:val="24"/>
          <w:szCs w:val="24"/>
        </w:rPr>
        <w:t xml:space="preserve"> </w:t>
      </w:r>
      <w:r w:rsidR="00E82753">
        <w:rPr>
          <w:rFonts w:cs="Times New Roman"/>
          <w:sz w:val="24"/>
          <w:szCs w:val="24"/>
        </w:rPr>
        <w:t>Бакчарского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E82753">
        <w:rPr>
          <w:rFonts w:cs="Times New Roman"/>
          <w:sz w:val="24"/>
          <w:szCs w:val="24"/>
        </w:rPr>
        <w:t>Бакчарского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63199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31990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="006D3A74">
        <w:rPr>
          <w:rFonts w:cs="Times New Roman"/>
          <w:sz w:val="24"/>
          <w:szCs w:val="24"/>
        </w:rPr>
        <w:t xml:space="preserve"> при подготовке, согласовании и </w:t>
      </w:r>
      <w:r w:rsidR="006D3A74" w:rsidRPr="00B64DE0">
        <w:rPr>
          <w:rFonts w:cs="Times New Roman"/>
          <w:sz w:val="24"/>
          <w:szCs w:val="24"/>
        </w:rPr>
        <w:t xml:space="preserve">утверждении </w:t>
      </w:r>
      <w:r w:rsidR="006D3A74"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E82753">
        <w:rPr>
          <w:rFonts w:cs="Times New Roman"/>
          <w:sz w:val="24"/>
          <w:szCs w:val="24"/>
        </w:rPr>
        <w:t>Бакчарского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6D3A74">
        <w:rPr>
          <w:rFonts w:cs="Times New Roman"/>
          <w:sz w:val="24"/>
          <w:szCs w:val="24"/>
        </w:rPr>
        <w:t>, а также  при внесении изменений в указанные документы;</w:t>
      </w:r>
    </w:p>
    <w:p w:rsidR="006D3A74" w:rsidRPr="00B64DE0" w:rsidRDefault="00631990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 w:rsidR="006D3A74" w:rsidRPr="00B64DE0">
        <w:rPr>
          <w:rFonts w:cs="Times New Roman"/>
          <w:sz w:val="24"/>
          <w:szCs w:val="24"/>
        </w:rPr>
        <w:t xml:space="preserve">при подготовке и утверждении документации по планировке территорий </w:t>
      </w:r>
      <w:r w:rsidR="00E82753">
        <w:rPr>
          <w:rFonts w:cs="Times New Roman"/>
          <w:sz w:val="24"/>
          <w:szCs w:val="24"/>
        </w:rPr>
        <w:t>Бакчарского</w:t>
      </w:r>
      <w:r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="006D3A74">
        <w:rPr>
          <w:rFonts w:cs="Times New Roman"/>
          <w:sz w:val="24"/>
          <w:szCs w:val="24"/>
        </w:rPr>
        <w:t>.</w:t>
      </w:r>
    </w:p>
    <w:p w:rsidR="006D3A74" w:rsidRPr="00B64DE0" w:rsidRDefault="00631990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</w:t>
      </w:r>
      <w:r w:rsidR="006D3A74" w:rsidRPr="00B64DE0">
        <w:rPr>
          <w:rFonts w:cs="Times New Roman"/>
          <w:sz w:val="24"/>
          <w:szCs w:val="24"/>
        </w:rPr>
        <w:t xml:space="preserve">при проверке документации по планировке территории на соответствие </w:t>
      </w:r>
      <w:r w:rsidR="006D3A74">
        <w:rPr>
          <w:rFonts w:cs="Times New Roman"/>
          <w:sz w:val="24"/>
          <w:szCs w:val="24"/>
        </w:rPr>
        <w:t>Генеральному плану</w:t>
      </w:r>
      <w:r w:rsidR="006D3A74" w:rsidRPr="00B64DE0">
        <w:rPr>
          <w:rFonts w:cs="Times New Roman"/>
          <w:sz w:val="24"/>
          <w:szCs w:val="24"/>
        </w:rPr>
        <w:t xml:space="preserve">, </w:t>
      </w:r>
      <w:r w:rsidR="006D3A74">
        <w:rPr>
          <w:rFonts w:cs="Times New Roman"/>
          <w:sz w:val="24"/>
          <w:szCs w:val="24"/>
        </w:rPr>
        <w:t>П</w:t>
      </w:r>
      <w:r w:rsidR="006D3A74" w:rsidRPr="00B64DE0">
        <w:rPr>
          <w:rFonts w:cs="Times New Roman"/>
          <w:sz w:val="24"/>
          <w:szCs w:val="24"/>
        </w:rPr>
        <w:t>равилам землепользования и застройки</w:t>
      </w:r>
      <w:r>
        <w:rPr>
          <w:rFonts w:cs="Times New Roman"/>
          <w:sz w:val="24"/>
          <w:szCs w:val="24"/>
        </w:rPr>
        <w:t xml:space="preserve"> </w:t>
      </w:r>
      <w:r w:rsidR="006E04B5">
        <w:rPr>
          <w:rFonts w:cs="Times New Roman"/>
          <w:sz w:val="24"/>
          <w:szCs w:val="24"/>
        </w:rPr>
        <w:t>Бакчарского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6D3A74"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D3A74" w:rsidRPr="00B64DE0" w:rsidRDefault="00631990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4) </w:t>
      </w:r>
      <w:r w:rsidR="006D3A74" w:rsidRPr="00B64DE0">
        <w:rPr>
          <w:rFonts w:cs="Times New Roman"/>
          <w:sz w:val="24"/>
          <w:szCs w:val="24"/>
        </w:rPr>
        <w:t xml:space="preserve">при проведении публичных слушаний по </w:t>
      </w:r>
      <w:r w:rsidR="006D3A74">
        <w:rPr>
          <w:rFonts w:cs="Times New Roman"/>
          <w:sz w:val="24"/>
          <w:szCs w:val="24"/>
        </w:rPr>
        <w:t>внесению изменений в Г</w:t>
      </w:r>
      <w:r w:rsidR="006D3A74" w:rsidRPr="00B64DE0">
        <w:rPr>
          <w:rFonts w:cs="Times New Roman"/>
          <w:sz w:val="24"/>
          <w:szCs w:val="24"/>
        </w:rPr>
        <w:t>енеральн</w:t>
      </w:r>
      <w:r w:rsidR="006D3A74">
        <w:rPr>
          <w:rFonts w:cs="Times New Roman"/>
          <w:sz w:val="24"/>
          <w:szCs w:val="24"/>
        </w:rPr>
        <w:t>ый план и П</w:t>
      </w:r>
      <w:r w:rsidR="006D3A74" w:rsidRPr="00B64DE0">
        <w:rPr>
          <w:rFonts w:cs="Times New Roman"/>
          <w:sz w:val="24"/>
          <w:szCs w:val="24"/>
        </w:rPr>
        <w:t>равила землепользования и застройки</w:t>
      </w:r>
      <w:r w:rsidR="00E40C47">
        <w:rPr>
          <w:rFonts w:cs="Times New Roman"/>
          <w:sz w:val="24"/>
          <w:szCs w:val="24"/>
        </w:rPr>
        <w:t xml:space="preserve"> </w:t>
      </w:r>
      <w:r w:rsidR="006E04B5">
        <w:rPr>
          <w:rFonts w:cs="Times New Roman"/>
          <w:sz w:val="24"/>
          <w:szCs w:val="24"/>
        </w:rPr>
        <w:t>Бакчарского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6D3A74"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sectPr w:rsidR="006D3A74" w:rsidRPr="00B64DE0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75701F"/>
    <w:multiLevelType w:val="hybridMultilevel"/>
    <w:tmpl w:val="45507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9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0">
    <w:nsid w:val="5C9F18B1"/>
    <w:multiLevelType w:val="multilevel"/>
    <w:tmpl w:val="C2163D8C"/>
    <w:lvl w:ilvl="0">
      <w:start w:val="1"/>
      <w:numFmt w:val="decimal"/>
      <w:lvlText w:val="%1."/>
      <w:lvlJc w:val="left"/>
      <w:pPr>
        <w:ind w:left="1332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>
    <w:useFELayout/>
  </w:compat>
  <w:rsids>
    <w:rsidRoot w:val="00A02E6B"/>
    <w:rsid w:val="00001D0B"/>
    <w:rsid w:val="000251F7"/>
    <w:rsid w:val="00026940"/>
    <w:rsid w:val="000349DF"/>
    <w:rsid w:val="00035441"/>
    <w:rsid w:val="00042F9F"/>
    <w:rsid w:val="000459EC"/>
    <w:rsid w:val="0008097F"/>
    <w:rsid w:val="000C06DE"/>
    <w:rsid w:val="000D037F"/>
    <w:rsid w:val="00121F6A"/>
    <w:rsid w:val="001367C6"/>
    <w:rsid w:val="00176846"/>
    <w:rsid w:val="00202C92"/>
    <w:rsid w:val="00211026"/>
    <w:rsid w:val="00222F1B"/>
    <w:rsid w:val="002363A9"/>
    <w:rsid w:val="00236515"/>
    <w:rsid w:val="0024057B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7385A"/>
    <w:rsid w:val="00390D96"/>
    <w:rsid w:val="00392BDB"/>
    <w:rsid w:val="00394A4F"/>
    <w:rsid w:val="003D7DD4"/>
    <w:rsid w:val="003E5D1A"/>
    <w:rsid w:val="004141DC"/>
    <w:rsid w:val="0041503E"/>
    <w:rsid w:val="0044563D"/>
    <w:rsid w:val="004B4D7B"/>
    <w:rsid w:val="004D484F"/>
    <w:rsid w:val="00573F7C"/>
    <w:rsid w:val="00576BF6"/>
    <w:rsid w:val="005B67D6"/>
    <w:rsid w:val="005C76C9"/>
    <w:rsid w:val="005D046C"/>
    <w:rsid w:val="006101B1"/>
    <w:rsid w:val="00631990"/>
    <w:rsid w:val="0063285C"/>
    <w:rsid w:val="00652D41"/>
    <w:rsid w:val="006A4A6E"/>
    <w:rsid w:val="006B7095"/>
    <w:rsid w:val="006D3A74"/>
    <w:rsid w:val="006E04B5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61416"/>
    <w:rsid w:val="008665AF"/>
    <w:rsid w:val="008A14FA"/>
    <w:rsid w:val="008A494E"/>
    <w:rsid w:val="008B511F"/>
    <w:rsid w:val="008C4FB6"/>
    <w:rsid w:val="008E5875"/>
    <w:rsid w:val="009421B9"/>
    <w:rsid w:val="00972E03"/>
    <w:rsid w:val="009829C3"/>
    <w:rsid w:val="009A75F6"/>
    <w:rsid w:val="009C77E7"/>
    <w:rsid w:val="009E14BF"/>
    <w:rsid w:val="00A02E6B"/>
    <w:rsid w:val="00A352B9"/>
    <w:rsid w:val="00A4259C"/>
    <w:rsid w:val="00AF7EC0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A08"/>
    <w:rsid w:val="00D10147"/>
    <w:rsid w:val="00D31B9F"/>
    <w:rsid w:val="00D747B3"/>
    <w:rsid w:val="00DA18C3"/>
    <w:rsid w:val="00DA38AC"/>
    <w:rsid w:val="00DC08D7"/>
    <w:rsid w:val="00DF759F"/>
    <w:rsid w:val="00E06946"/>
    <w:rsid w:val="00E12A88"/>
    <w:rsid w:val="00E23AAE"/>
    <w:rsid w:val="00E40C47"/>
    <w:rsid w:val="00E470CE"/>
    <w:rsid w:val="00E813F9"/>
    <w:rsid w:val="00E82753"/>
    <w:rsid w:val="00E96541"/>
    <w:rsid w:val="00EA7495"/>
    <w:rsid w:val="00EE1484"/>
    <w:rsid w:val="00EE59CD"/>
    <w:rsid w:val="00F30AB1"/>
    <w:rsid w:val="00F71835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35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Абзац списка1"/>
    <w:basedOn w:val="a"/>
    <w:rsid w:val="002363A9"/>
    <w:pPr>
      <w:suppressAutoHyphens/>
      <w:ind w:left="720"/>
      <w:contextualSpacing/>
    </w:pPr>
    <w:rPr>
      <w:rFonts w:ascii="Times New Roman" w:eastAsia="SimSun" w:hAnsi="Times New Roman" w:cs="Calibri"/>
      <w:sz w:val="28"/>
      <w:lang w:eastAsia="en-US"/>
    </w:rPr>
  </w:style>
  <w:style w:type="paragraph" w:styleId="af">
    <w:name w:val="No Spacing"/>
    <w:link w:val="af0"/>
    <w:qFormat/>
    <w:rsid w:val="00E813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basedOn w:val="a0"/>
    <w:link w:val="af"/>
    <w:rsid w:val="00E813F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Дацко Надежда</cp:lastModifiedBy>
  <cp:revision>5</cp:revision>
  <cp:lastPrinted>2018-01-17T10:40:00Z</cp:lastPrinted>
  <dcterms:created xsi:type="dcterms:W3CDTF">2018-03-28T08:26:00Z</dcterms:created>
  <dcterms:modified xsi:type="dcterms:W3CDTF">2018-03-29T11:03:00Z</dcterms:modified>
</cp:coreProperties>
</file>